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2DE" w14:textId="77777777" w:rsidR="00442267" w:rsidRDefault="00442267">
      <w:pPr>
        <w:jc w:val="center"/>
        <w:rPr>
          <w:rFonts w:ascii="Arial" w:hAnsi="Arial" w:cs="Arial"/>
          <w:b/>
          <w:bCs/>
          <w:lang w:val="en-GB"/>
        </w:rPr>
      </w:pPr>
      <w:r>
        <w:rPr>
          <w:rFonts w:ascii="Arial" w:hAnsi="Arial" w:cs="Arial"/>
          <w:b/>
          <w:bCs/>
          <w:lang w:val="en-GB"/>
        </w:rPr>
        <w:t>WEST YORKSHIRE FIRE &amp; RESCUE SERVICE</w:t>
      </w:r>
    </w:p>
    <w:p w14:paraId="709562DF" w14:textId="77777777" w:rsidR="00442267" w:rsidRDefault="00442267">
      <w:pPr>
        <w:jc w:val="center"/>
        <w:rPr>
          <w:rFonts w:ascii="Arial" w:hAnsi="Arial" w:cs="Arial"/>
          <w:b/>
          <w:bCs/>
          <w:lang w:val="en-GB"/>
        </w:rPr>
      </w:pPr>
    </w:p>
    <w:p w14:paraId="709562E0" w14:textId="77777777" w:rsidR="00442267" w:rsidRDefault="00442267">
      <w:pPr>
        <w:pStyle w:val="Heading1"/>
        <w:rPr>
          <w:sz w:val="24"/>
          <w:lang w:val="en-GB"/>
        </w:rPr>
      </w:pPr>
      <w:r>
        <w:rPr>
          <w:sz w:val="24"/>
          <w:lang w:val="en-GB"/>
        </w:rPr>
        <w:t>JOB DESCRIPTION</w:t>
      </w:r>
    </w:p>
    <w:p w14:paraId="709562E1" w14:textId="77777777" w:rsidR="00442267" w:rsidRDefault="00442267">
      <w:pPr>
        <w:jc w:val="center"/>
        <w:rPr>
          <w:rFonts w:ascii="Arial" w:hAnsi="Arial" w:cs="Arial"/>
          <w:lang w:val="en-GB"/>
        </w:rPr>
      </w:pPr>
    </w:p>
    <w:tbl>
      <w:tblPr>
        <w:tblW w:w="4629" w:type="pct"/>
        <w:tblCellSpacing w:w="15" w:type="dxa"/>
        <w:tblCellMar>
          <w:top w:w="15" w:type="dxa"/>
          <w:left w:w="15" w:type="dxa"/>
          <w:bottom w:w="15" w:type="dxa"/>
          <w:right w:w="15" w:type="dxa"/>
        </w:tblCellMar>
        <w:tblLook w:val="0000" w:firstRow="0" w:lastRow="0" w:firstColumn="0" w:lastColumn="0" w:noHBand="0" w:noVBand="0"/>
      </w:tblPr>
      <w:tblGrid>
        <w:gridCol w:w="2798"/>
        <w:gridCol w:w="4892"/>
      </w:tblGrid>
      <w:tr w:rsidR="00442267" w:rsidRPr="00207A62" w14:paraId="709562E5" w14:textId="77777777" w:rsidTr="0048111E">
        <w:trPr>
          <w:tblCellSpacing w:w="15" w:type="dxa"/>
        </w:trPr>
        <w:tc>
          <w:tcPr>
            <w:tcW w:w="1790" w:type="pct"/>
          </w:tcPr>
          <w:p w14:paraId="709562E2" w14:textId="77777777" w:rsidR="00442267" w:rsidRDefault="00442267">
            <w:pPr>
              <w:rPr>
                <w:rFonts w:ascii="Arial" w:eastAsia="Arial Unicode MS" w:hAnsi="Arial" w:cs="Arial"/>
                <w:lang w:val="en-GB"/>
              </w:rPr>
            </w:pPr>
            <w:r>
              <w:rPr>
                <w:rFonts w:ascii="Arial" w:hAnsi="Arial" w:cs="Arial"/>
                <w:b/>
                <w:bCs/>
                <w:lang w:val="en-GB"/>
              </w:rPr>
              <w:t>POST TITLE:</w:t>
            </w:r>
          </w:p>
        </w:tc>
        <w:tc>
          <w:tcPr>
            <w:tcW w:w="3152" w:type="pct"/>
            <w:shd w:val="clear" w:color="auto" w:fill="auto"/>
          </w:tcPr>
          <w:p w14:paraId="709562E3" w14:textId="232E9589" w:rsidR="00442267" w:rsidRPr="00207A62" w:rsidRDefault="004F2E3A">
            <w:pPr>
              <w:pStyle w:val="Heading3"/>
              <w:rPr>
                <w:i w:val="0"/>
                <w:iCs w:val="0"/>
                <w:szCs w:val="22"/>
              </w:rPr>
            </w:pPr>
            <w:r w:rsidRPr="00193101">
              <w:rPr>
                <w:i w:val="0"/>
                <w:iCs w:val="0"/>
                <w:szCs w:val="22"/>
              </w:rPr>
              <w:t>S</w:t>
            </w:r>
            <w:r w:rsidR="009F7260" w:rsidRPr="00193101">
              <w:rPr>
                <w:i w:val="0"/>
                <w:iCs w:val="0"/>
                <w:szCs w:val="22"/>
              </w:rPr>
              <w:t>t</w:t>
            </w:r>
            <w:r w:rsidR="009F7260" w:rsidRPr="0048111E">
              <w:rPr>
                <w:i w:val="0"/>
                <w:iCs w:val="0"/>
                <w:szCs w:val="22"/>
              </w:rPr>
              <w:t>rategic Development</w:t>
            </w:r>
            <w:r w:rsidR="004B3233" w:rsidRPr="0048111E">
              <w:rPr>
                <w:i w:val="0"/>
                <w:iCs w:val="0"/>
                <w:szCs w:val="22"/>
              </w:rPr>
              <w:t xml:space="preserve"> and </w:t>
            </w:r>
            <w:r w:rsidR="009F7260" w:rsidRPr="0048111E">
              <w:rPr>
                <w:i w:val="0"/>
                <w:iCs w:val="0"/>
                <w:szCs w:val="22"/>
              </w:rPr>
              <w:t xml:space="preserve">Service Improvement </w:t>
            </w:r>
            <w:r w:rsidR="00807240" w:rsidRPr="0048111E">
              <w:rPr>
                <w:i w:val="0"/>
                <w:iCs w:val="0"/>
                <w:szCs w:val="22"/>
              </w:rPr>
              <w:t xml:space="preserve">&amp; </w:t>
            </w:r>
            <w:r w:rsidR="009F7260" w:rsidRPr="0048111E">
              <w:rPr>
                <w:i w:val="0"/>
                <w:iCs w:val="0"/>
                <w:szCs w:val="22"/>
              </w:rPr>
              <w:t>Assurance</w:t>
            </w:r>
            <w:r w:rsidR="0048111E" w:rsidRPr="0048111E">
              <w:rPr>
                <w:i w:val="0"/>
                <w:iCs w:val="0"/>
                <w:szCs w:val="22"/>
              </w:rPr>
              <w:t xml:space="preserve"> Team</w:t>
            </w:r>
            <w:r w:rsidR="009F7260" w:rsidRPr="0048111E">
              <w:rPr>
                <w:i w:val="0"/>
                <w:iCs w:val="0"/>
                <w:szCs w:val="22"/>
              </w:rPr>
              <w:t xml:space="preserve"> </w:t>
            </w:r>
            <w:r w:rsidR="009C33F8">
              <w:rPr>
                <w:i w:val="0"/>
                <w:iCs w:val="0"/>
                <w:szCs w:val="22"/>
              </w:rPr>
              <w:t>Co-ordinator</w:t>
            </w:r>
          </w:p>
          <w:p w14:paraId="709562E4" w14:textId="77777777" w:rsidR="00F20F04" w:rsidRPr="00207A62" w:rsidRDefault="00F20F04" w:rsidP="00F20F04">
            <w:pPr>
              <w:rPr>
                <w:sz w:val="22"/>
                <w:szCs w:val="22"/>
                <w:lang w:val="en-GB"/>
              </w:rPr>
            </w:pPr>
          </w:p>
        </w:tc>
      </w:tr>
      <w:tr w:rsidR="00442267" w:rsidRPr="00207A62" w14:paraId="709562E8" w14:textId="77777777">
        <w:trPr>
          <w:trHeight w:val="495"/>
          <w:tblCellSpacing w:w="15" w:type="dxa"/>
        </w:trPr>
        <w:tc>
          <w:tcPr>
            <w:tcW w:w="1790" w:type="pct"/>
          </w:tcPr>
          <w:p w14:paraId="709562E6" w14:textId="77777777" w:rsidR="00442267" w:rsidRDefault="00442267">
            <w:pPr>
              <w:rPr>
                <w:rFonts w:ascii="Arial" w:eastAsia="Arial Unicode MS" w:hAnsi="Arial" w:cs="Arial"/>
                <w:lang w:val="en-GB"/>
              </w:rPr>
            </w:pPr>
            <w:r>
              <w:rPr>
                <w:rFonts w:ascii="Arial" w:hAnsi="Arial" w:cs="Arial"/>
                <w:b/>
                <w:bCs/>
                <w:lang w:val="en-GB"/>
              </w:rPr>
              <w:t>GRADE:</w:t>
            </w:r>
          </w:p>
        </w:tc>
        <w:tc>
          <w:tcPr>
            <w:tcW w:w="3152" w:type="pct"/>
          </w:tcPr>
          <w:p w14:paraId="709562E7" w14:textId="7324B9FA" w:rsidR="00442267" w:rsidRPr="00207A62" w:rsidRDefault="0091541A">
            <w:pPr>
              <w:rPr>
                <w:rFonts w:ascii="Arial" w:eastAsia="Arial Unicode MS" w:hAnsi="Arial" w:cs="Arial"/>
                <w:sz w:val="22"/>
                <w:szCs w:val="22"/>
                <w:lang w:val="en-GB"/>
              </w:rPr>
            </w:pPr>
            <w:r>
              <w:rPr>
                <w:rFonts w:ascii="Arial" w:eastAsia="Arial Unicode MS" w:hAnsi="Arial" w:cs="Arial"/>
                <w:sz w:val="22"/>
                <w:szCs w:val="22"/>
                <w:lang w:val="en-GB"/>
              </w:rPr>
              <w:t>4</w:t>
            </w:r>
          </w:p>
        </w:tc>
      </w:tr>
      <w:tr w:rsidR="00442267" w:rsidRPr="00207A62" w14:paraId="709562EB" w14:textId="77777777">
        <w:trPr>
          <w:tblCellSpacing w:w="15" w:type="dxa"/>
        </w:trPr>
        <w:tc>
          <w:tcPr>
            <w:tcW w:w="1790" w:type="pct"/>
          </w:tcPr>
          <w:p w14:paraId="709562E9" w14:textId="77777777" w:rsidR="00442267" w:rsidRDefault="00442267">
            <w:pPr>
              <w:rPr>
                <w:rFonts w:ascii="Arial" w:eastAsia="Arial Unicode MS" w:hAnsi="Arial" w:cs="Arial"/>
                <w:lang w:val="en-GB"/>
              </w:rPr>
            </w:pPr>
            <w:r>
              <w:rPr>
                <w:rFonts w:ascii="Arial" w:hAnsi="Arial" w:cs="Arial"/>
                <w:b/>
                <w:bCs/>
                <w:lang w:val="en-GB"/>
              </w:rPr>
              <w:t>RESPONSIBLE TO:</w:t>
            </w:r>
          </w:p>
        </w:tc>
        <w:tc>
          <w:tcPr>
            <w:tcW w:w="3152" w:type="pct"/>
          </w:tcPr>
          <w:p w14:paraId="3E9371E9" w14:textId="6802FA89" w:rsidR="008C64DC" w:rsidRDefault="00EC27AE" w:rsidP="00C77616">
            <w:pPr>
              <w:rPr>
                <w:rFonts w:ascii="Arial" w:eastAsia="Arial Unicode MS" w:hAnsi="Arial" w:cs="Arial"/>
                <w:sz w:val="22"/>
                <w:szCs w:val="22"/>
                <w:lang w:val="en-GB"/>
              </w:rPr>
            </w:pPr>
            <w:r>
              <w:rPr>
                <w:rFonts w:ascii="Arial" w:eastAsia="Arial Unicode MS" w:hAnsi="Arial" w:cs="Arial"/>
                <w:sz w:val="22"/>
                <w:szCs w:val="22"/>
                <w:lang w:val="en-GB"/>
              </w:rPr>
              <w:t xml:space="preserve">Service Improvement </w:t>
            </w:r>
            <w:r w:rsidR="00193101">
              <w:rPr>
                <w:rFonts w:ascii="Arial" w:eastAsia="Arial Unicode MS" w:hAnsi="Arial" w:cs="Arial"/>
                <w:sz w:val="22"/>
                <w:szCs w:val="22"/>
                <w:lang w:val="en-GB"/>
              </w:rPr>
              <w:t xml:space="preserve">&amp; </w:t>
            </w:r>
            <w:r>
              <w:rPr>
                <w:rFonts w:ascii="Arial" w:eastAsia="Arial Unicode MS" w:hAnsi="Arial" w:cs="Arial"/>
                <w:sz w:val="22"/>
                <w:szCs w:val="22"/>
                <w:lang w:val="en-GB"/>
              </w:rPr>
              <w:t xml:space="preserve">Assurance </w:t>
            </w:r>
            <w:r w:rsidR="00352965">
              <w:rPr>
                <w:rFonts w:ascii="Arial" w:eastAsia="Arial Unicode MS" w:hAnsi="Arial" w:cs="Arial"/>
                <w:sz w:val="22"/>
                <w:szCs w:val="22"/>
                <w:lang w:val="en-GB"/>
              </w:rPr>
              <w:t xml:space="preserve">Team </w:t>
            </w:r>
            <w:r>
              <w:rPr>
                <w:rFonts w:ascii="Arial" w:eastAsia="Arial Unicode MS" w:hAnsi="Arial" w:cs="Arial"/>
                <w:sz w:val="22"/>
                <w:szCs w:val="22"/>
                <w:lang w:val="en-GB"/>
              </w:rPr>
              <w:t>M</w:t>
            </w:r>
            <w:r w:rsidR="00C77616">
              <w:rPr>
                <w:rFonts w:ascii="Arial" w:eastAsia="Arial Unicode MS" w:hAnsi="Arial" w:cs="Arial"/>
                <w:sz w:val="22"/>
                <w:szCs w:val="22"/>
                <w:lang w:val="en-GB"/>
              </w:rPr>
              <w:t xml:space="preserve">anager </w:t>
            </w:r>
          </w:p>
          <w:p w14:paraId="709562EA" w14:textId="143E8C27" w:rsidR="00B42532" w:rsidRPr="00207A62" w:rsidRDefault="00B42532" w:rsidP="00C77616">
            <w:pPr>
              <w:rPr>
                <w:rFonts w:ascii="Arial" w:eastAsia="Arial Unicode MS" w:hAnsi="Arial" w:cs="Arial"/>
                <w:sz w:val="22"/>
                <w:szCs w:val="22"/>
                <w:lang w:val="en-GB"/>
              </w:rPr>
            </w:pPr>
          </w:p>
        </w:tc>
      </w:tr>
      <w:tr w:rsidR="00442267" w:rsidRPr="00207A62" w14:paraId="709562EF" w14:textId="77777777">
        <w:trPr>
          <w:tblCellSpacing w:w="15" w:type="dxa"/>
        </w:trPr>
        <w:tc>
          <w:tcPr>
            <w:tcW w:w="1790" w:type="pct"/>
          </w:tcPr>
          <w:p w14:paraId="709562EC" w14:textId="77777777" w:rsidR="00442267" w:rsidRDefault="00442267">
            <w:pPr>
              <w:rPr>
                <w:rFonts w:ascii="Arial" w:eastAsia="Arial Unicode MS" w:hAnsi="Arial" w:cs="Arial"/>
                <w:lang w:val="en-GB"/>
              </w:rPr>
            </w:pPr>
            <w:r>
              <w:rPr>
                <w:rFonts w:ascii="Arial" w:hAnsi="Arial" w:cs="Arial"/>
                <w:b/>
                <w:bCs/>
                <w:lang w:val="en-GB"/>
              </w:rPr>
              <w:t>RESPONSIBLE FOR:</w:t>
            </w:r>
          </w:p>
        </w:tc>
        <w:tc>
          <w:tcPr>
            <w:tcW w:w="3152" w:type="pct"/>
          </w:tcPr>
          <w:p w14:paraId="709562ED" w14:textId="4075D228" w:rsidR="00442267" w:rsidRPr="00207A62" w:rsidRDefault="006520AF">
            <w:pPr>
              <w:rPr>
                <w:rFonts w:ascii="Arial" w:eastAsia="Arial Unicode MS" w:hAnsi="Arial" w:cs="Arial"/>
                <w:sz w:val="22"/>
                <w:szCs w:val="22"/>
                <w:lang w:val="en-GB"/>
              </w:rPr>
            </w:pPr>
            <w:r>
              <w:rPr>
                <w:rFonts w:ascii="Arial" w:eastAsia="Arial Unicode MS" w:hAnsi="Arial" w:cs="Arial"/>
                <w:sz w:val="22"/>
                <w:szCs w:val="22"/>
                <w:lang w:val="en-GB"/>
              </w:rPr>
              <w:t>Strategic Development Administrator</w:t>
            </w:r>
          </w:p>
          <w:p w14:paraId="709562EE" w14:textId="77777777" w:rsidR="008C64DC" w:rsidRPr="00207A62" w:rsidRDefault="008C64DC">
            <w:pPr>
              <w:rPr>
                <w:rFonts w:ascii="Arial" w:eastAsia="Arial Unicode MS" w:hAnsi="Arial" w:cs="Arial"/>
                <w:sz w:val="22"/>
                <w:szCs w:val="22"/>
                <w:lang w:val="en-GB"/>
              </w:rPr>
            </w:pPr>
          </w:p>
        </w:tc>
      </w:tr>
      <w:tr w:rsidR="00442267" w:rsidRPr="00207A62" w14:paraId="709562F6" w14:textId="77777777">
        <w:trPr>
          <w:tblCellSpacing w:w="15" w:type="dxa"/>
        </w:trPr>
        <w:tc>
          <w:tcPr>
            <w:tcW w:w="1790" w:type="pct"/>
          </w:tcPr>
          <w:p w14:paraId="709562F0" w14:textId="77777777" w:rsidR="00442267" w:rsidRDefault="00442267">
            <w:pPr>
              <w:rPr>
                <w:rFonts w:ascii="Arial" w:eastAsia="Arial Unicode MS" w:hAnsi="Arial" w:cs="Arial"/>
                <w:lang w:val="en-GB"/>
              </w:rPr>
            </w:pPr>
            <w:r>
              <w:rPr>
                <w:rFonts w:ascii="Arial" w:hAnsi="Arial" w:cs="Arial"/>
                <w:b/>
                <w:bCs/>
                <w:lang w:val="en-GB"/>
              </w:rPr>
              <w:t>PURPOSE OF POST: </w:t>
            </w:r>
          </w:p>
        </w:tc>
        <w:tc>
          <w:tcPr>
            <w:tcW w:w="3152" w:type="pct"/>
          </w:tcPr>
          <w:p w14:paraId="709562F1" w14:textId="56E5925B" w:rsidR="006A4E2B" w:rsidRPr="00FD0DB7" w:rsidRDefault="00A11F75" w:rsidP="006A4E2B">
            <w:pPr>
              <w:rPr>
                <w:rFonts w:ascii="Arial" w:eastAsia="Arial Unicode MS" w:hAnsi="Arial" w:cs="Arial"/>
                <w:sz w:val="22"/>
                <w:szCs w:val="22"/>
                <w:lang w:val="en-GB"/>
              </w:rPr>
            </w:pPr>
            <w:r w:rsidRPr="00397266">
              <w:rPr>
                <w:rFonts w:ascii="Arial" w:eastAsia="Arial Unicode MS" w:hAnsi="Arial" w:cs="Arial"/>
                <w:sz w:val="22"/>
                <w:szCs w:val="22"/>
                <w:lang w:val="en-GB"/>
              </w:rPr>
              <w:t>To</w:t>
            </w:r>
            <w:r w:rsidR="008B351B" w:rsidRPr="00397266">
              <w:rPr>
                <w:rFonts w:ascii="Arial" w:eastAsia="Arial Unicode MS" w:hAnsi="Arial" w:cs="Arial"/>
                <w:sz w:val="22"/>
                <w:szCs w:val="22"/>
                <w:lang w:val="en-GB"/>
              </w:rPr>
              <w:t xml:space="preserve"> </w:t>
            </w:r>
            <w:r w:rsidR="003D66E5" w:rsidRPr="00397266">
              <w:rPr>
                <w:rFonts w:ascii="Arial" w:eastAsia="Arial Unicode MS" w:hAnsi="Arial" w:cs="Arial"/>
                <w:sz w:val="22"/>
                <w:szCs w:val="22"/>
                <w:lang w:val="en-GB"/>
              </w:rPr>
              <w:t>research</w:t>
            </w:r>
            <w:r w:rsidR="008D2D25" w:rsidRPr="00397266">
              <w:rPr>
                <w:rFonts w:ascii="Arial" w:eastAsia="Arial Unicode MS" w:hAnsi="Arial" w:cs="Arial"/>
                <w:sz w:val="22"/>
                <w:szCs w:val="22"/>
                <w:lang w:val="en-GB"/>
              </w:rPr>
              <w:t>, analyse and report service assurance processes</w:t>
            </w:r>
            <w:r w:rsidR="003D66E5" w:rsidRPr="00397266">
              <w:rPr>
                <w:rFonts w:ascii="Arial" w:eastAsia="Arial Unicode MS" w:hAnsi="Arial" w:cs="Arial"/>
                <w:sz w:val="22"/>
                <w:szCs w:val="22"/>
                <w:lang w:val="en-GB"/>
              </w:rPr>
              <w:t xml:space="preserve"> and</w:t>
            </w:r>
            <w:r w:rsidR="008D2D25" w:rsidRPr="00397266">
              <w:rPr>
                <w:rFonts w:ascii="Arial" w:eastAsia="Arial Unicode MS" w:hAnsi="Arial" w:cs="Arial"/>
                <w:sz w:val="22"/>
                <w:szCs w:val="22"/>
                <w:lang w:val="en-GB"/>
              </w:rPr>
              <w:t xml:space="preserve"> provide</w:t>
            </w:r>
            <w:r w:rsidR="003D66E5" w:rsidRPr="00397266">
              <w:rPr>
                <w:rFonts w:ascii="Arial" w:eastAsia="Arial Unicode MS" w:hAnsi="Arial" w:cs="Arial"/>
                <w:sz w:val="22"/>
                <w:szCs w:val="22"/>
                <w:lang w:val="en-GB"/>
              </w:rPr>
              <w:t xml:space="preserve"> </w:t>
            </w:r>
            <w:r w:rsidRPr="00397266">
              <w:rPr>
                <w:rFonts w:ascii="Arial" w:eastAsia="Arial Unicode MS" w:hAnsi="Arial" w:cs="Arial"/>
                <w:sz w:val="22"/>
                <w:szCs w:val="22"/>
                <w:lang w:val="en-GB"/>
              </w:rPr>
              <w:t>administration</w:t>
            </w:r>
            <w:r w:rsidR="003D66E5" w:rsidRPr="00397266">
              <w:rPr>
                <w:rFonts w:ascii="Arial" w:eastAsia="Arial Unicode MS" w:hAnsi="Arial" w:cs="Arial"/>
                <w:sz w:val="22"/>
                <w:szCs w:val="22"/>
                <w:lang w:val="en-GB"/>
              </w:rPr>
              <w:t xml:space="preserve"> </w:t>
            </w:r>
            <w:r w:rsidR="006A4E2B" w:rsidRPr="00397266">
              <w:rPr>
                <w:rFonts w:ascii="Arial" w:eastAsia="Arial Unicode MS" w:hAnsi="Arial" w:cs="Arial"/>
                <w:sz w:val="22"/>
                <w:szCs w:val="22"/>
                <w:lang w:val="en-GB"/>
              </w:rPr>
              <w:t>support</w:t>
            </w:r>
            <w:r w:rsidRPr="00397266">
              <w:rPr>
                <w:rFonts w:ascii="Arial" w:eastAsia="Arial Unicode MS" w:hAnsi="Arial" w:cs="Arial"/>
                <w:sz w:val="22"/>
                <w:szCs w:val="22"/>
                <w:lang w:val="en-GB"/>
              </w:rPr>
              <w:t xml:space="preserve"> to Strategic Development and other service assurance teams</w:t>
            </w:r>
            <w:r w:rsidRPr="00FD0DB7" w:rsidDel="00A11F75">
              <w:rPr>
                <w:rFonts w:ascii="Arial" w:eastAsia="Arial Unicode MS" w:hAnsi="Arial" w:cs="Arial"/>
                <w:sz w:val="22"/>
                <w:szCs w:val="22"/>
                <w:lang w:val="en-GB"/>
              </w:rPr>
              <w:t xml:space="preserve"> </w:t>
            </w:r>
          </w:p>
          <w:p w14:paraId="709562F5" w14:textId="57284E75" w:rsidR="00442267" w:rsidRPr="00207A62" w:rsidRDefault="00442267" w:rsidP="00A11F75">
            <w:pPr>
              <w:rPr>
                <w:rFonts w:ascii="Arial" w:eastAsia="Arial Unicode MS" w:hAnsi="Arial" w:cs="Arial"/>
                <w:sz w:val="22"/>
                <w:szCs w:val="22"/>
                <w:lang w:val="en-GB"/>
              </w:rPr>
            </w:pPr>
          </w:p>
        </w:tc>
      </w:tr>
    </w:tbl>
    <w:p w14:paraId="709562F7" w14:textId="77777777" w:rsidR="00442267" w:rsidRDefault="00442267">
      <w:pPr>
        <w:rPr>
          <w:rFonts w:ascii="Arial" w:hAnsi="Arial" w:cs="Arial"/>
          <w:lang w:val="en-GB"/>
        </w:rPr>
      </w:pPr>
    </w:p>
    <w:p w14:paraId="709562F8" w14:textId="77777777" w:rsidR="00442267" w:rsidRDefault="00442267">
      <w:pPr>
        <w:rPr>
          <w:rFonts w:ascii="Arial" w:hAnsi="Arial" w:cs="Arial"/>
          <w:lang w:val="en-GB"/>
        </w:rPr>
      </w:pPr>
    </w:p>
    <w:p w14:paraId="709562F9" w14:textId="77777777" w:rsidR="00442267" w:rsidRDefault="00442267">
      <w:pPr>
        <w:pStyle w:val="Heading5"/>
        <w:rPr>
          <w:sz w:val="24"/>
          <w:lang w:val="en-GB"/>
        </w:rPr>
      </w:pPr>
      <w:r>
        <w:rPr>
          <w:sz w:val="24"/>
          <w:lang w:val="en-GB"/>
        </w:rPr>
        <w:t>MAIN DUTIES AND RESPONSIBILITIES</w:t>
      </w:r>
    </w:p>
    <w:p w14:paraId="173AA2E7" w14:textId="13E8114D" w:rsidR="009856AE" w:rsidRPr="006631E1" w:rsidRDefault="009856AE" w:rsidP="005778C7">
      <w:pPr>
        <w:spacing w:after="120"/>
        <w:rPr>
          <w:rFonts w:ascii="Arial" w:eastAsia="Arial Unicode MS" w:hAnsi="Arial" w:cs="Arial"/>
          <w:b/>
          <w:bCs/>
          <w:sz w:val="22"/>
          <w:szCs w:val="22"/>
          <w:lang w:val="en-GB"/>
        </w:rPr>
      </w:pPr>
    </w:p>
    <w:p w14:paraId="3E48843B" w14:textId="537BE3B8" w:rsidR="00690BB9" w:rsidRPr="00A90992" w:rsidRDefault="00C80570" w:rsidP="00311B72">
      <w:pPr>
        <w:pStyle w:val="ListParagraph"/>
        <w:numPr>
          <w:ilvl w:val="0"/>
          <w:numId w:val="8"/>
        </w:numPr>
        <w:spacing w:after="120"/>
        <w:rPr>
          <w:rFonts w:ascii="Arial" w:hAnsi="Arial" w:cs="Arial"/>
          <w:sz w:val="22"/>
          <w:szCs w:val="22"/>
        </w:rPr>
      </w:pPr>
      <w:r>
        <w:rPr>
          <w:rFonts w:ascii="Arial" w:hAnsi="Arial" w:cs="Arial"/>
          <w:sz w:val="22"/>
          <w:szCs w:val="22"/>
        </w:rPr>
        <w:t>C</w:t>
      </w:r>
      <w:r w:rsidR="0015739A" w:rsidRPr="00DF7E0D">
        <w:rPr>
          <w:rFonts w:ascii="Arial" w:hAnsi="Arial" w:cs="Arial"/>
          <w:sz w:val="22"/>
          <w:szCs w:val="22"/>
        </w:rPr>
        <w:t>ontribute to the development of</w:t>
      </w:r>
      <w:r w:rsidR="000332FA">
        <w:rPr>
          <w:rFonts w:ascii="Arial" w:hAnsi="Arial" w:cs="Arial"/>
          <w:sz w:val="22"/>
          <w:szCs w:val="22"/>
        </w:rPr>
        <w:t xml:space="preserve"> </w:t>
      </w:r>
      <w:r w:rsidR="003F48F3">
        <w:rPr>
          <w:rFonts w:ascii="Arial" w:hAnsi="Arial" w:cs="Arial"/>
          <w:sz w:val="22"/>
          <w:szCs w:val="22"/>
        </w:rPr>
        <w:t>S</w:t>
      </w:r>
      <w:r w:rsidR="00BD5B68">
        <w:rPr>
          <w:rFonts w:ascii="Arial" w:hAnsi="Arial" w:cs="Arial"/>
          <w:sz w:val="22"/>
          <w:szCs w:val="22"/>
        </w:rPr>
        <w:t xml:space="preserve">ervice Improvement </w:t>
      </w:r>
      <w:r w:rsidR="003F48F3">
        <w:rPr>
          <w:rFonts w:ascii="Arial" w:hAnsi="Arial" w:cs="Arial"/>
          <w:sz w:val="22"/>
          <w:szCs w:val="22"/>
        </w:rPr>
        <w:t xml:space="preserve">and Strategic Development </w:t>
      </w:r>
      <w:r w:rsidR="00BD5B68">
        <w:rPr>
          <w:rFonts w:ascii="Arial" w:hAnsi="Arial" w:cs="Arial"/>
          <w:sz w:val="22"/>
          <w:szCs w:val="22"/>
        </w:rPr>
        <w:t xml:space="preserve">team </w:t>
      </w:r>
      <w:r w:rsidR="003F48F3">
        <w:rPr>
          <w:rFonts w:ascii="Arial" w:hAnsi="Arial" w:cs="Arial"/>
          <w:sz w:val="22"/>
          <w:szCs w:val="22"/>
        </w:rPr>
        <w:t xml:space="preserve">workflows </w:t>
      </w:r>
      <w:r w:rsidR="00933F58">
        <w:rPr>
          <w:rFonts w:ascii="Arial" w:hAnsi="Arial" w:cs="Arial"/>
          <w:sz w:val="22"/>
          <w:szCs w:val="22"/>
        </w:rPr>
        <w:t>e.g.</w:t>
      </w:r>
      <w:r w:rsidR="00397F82">
        <w:rPr>
          <w:rFonts w:ascii="Arial" w:hAnsi="Arial" w:cs="Arial"/>
          <w:sz w:val="22"/>
          <w:szCs w:val="22"/>
        </w:rPr>
        <w:t>: CRMP</w:t>
      </w:r>
      <w:r w:rsidR="0037440E">
        <w:rPr>
          <w:rFonts w:ascii="Arial" w:hAnsi="Arial" w:cs="Arial"/>
          <w:sz w:val="22"/>
          <w:szCs w:val="22"/>
        </w:rPr>
        <w:t>,</w:t>
      </w:r>
      <w:r w:rsidR="00B22429">
        <w:rPr>
          <w:rFonts w:ascii="Arial" w:hAnsi="Arial" w:cs="Arial"/>
          <w:sz w:val="22"/>
          <w:szCs w:val="22"/>
        </w:rPr>
        <w:t xml:space="preserve"> Fire Standards</w:t>
      </w:r>
      <w:r w:rsidR="0037440E">
        <w:rPr>
          <w:rFonts w:ascii="Arial" w:hAnsi="Arial" w:cs="Arial"/>
          <w:sz w:val="22"/>
          <w:szCs w:val="22"/>
        </w:rPr>
        <w:t>, Service Assurance Self-Assessment</w:t>
      </w:r>
      <w:r w:rsidR="00B976DA" w:rsidRPr="00DF7E0D">
        <w:rPr>
          <w:rFonts w:ascii="Arial" w:eastAsia="Arial Unicode MS" w:hAnsi="Arial" w:cs="Arial"/>
          <w:sz w:val="22"/>
          <w:szCs w:val="22"/>
          <w:lang w:val="en-GB"/>
        </w:rPr>
        <w:tab/>
      </w:r>
      <w:r w:rsidR="004E66C3">
        <w:rPr>
          <w:rFonts w:ascii="Arial" w:eastAsia="Arial Unicode MS" w:hAnsi="Arial" w:cs="Arial"/>
          <w:sz w:val="22"/>
          <w:szCs w:val="22"/>
          <w:lang w:val="en-GB"/>
        </w:rPr>
        <w:t xml:space="preserve"> </w:t>
      </w:r>
    </w:p>
    <w:p w14:paraId="16348532" w14:textId="52DBE09C" w:rsidR="00ED23FB" w:rsidRDefault="0074780C" w:rsidP="00ED23FB">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Facilitate</w:t>
      </w:r>
      <w:r w:rsidR="00287DB0">
        <w:rPr>
          <w:rFonts w:ascii="Arial" w:eastAsia="Arial Unicode MS" w:hAnsi="Arial" w:cs="Arial"/>
          <w:sz w:val="22"/>
          <w:szCs w:val="22"/>
          <w:lang w:val="en-GB"/>
        </w:rPr>
        <w:t>,</w:t>
      </w:r>
      <w:r>
        <w:rPr>
          <w:rFonts w:ascii="Arial" w:eastAsia="Arial Unicode MS" w:hAnsi="Arial" w:cs="Arial"/>
          <w:sz w:val="22"/>
          <w:szCs w:val="22"/>
          <w:lang w:val="en-GB"/>
        </w:rPr>
        <w:t xml:space="preserve"> support and contribute to audit and inspection </w:t>
      </w:r>
      <w:r w:rsidR="00B2621D">
        <w:rPr>
          <w:rFonts w:ascii="Arial" w:eastAsia="Arial Unicode MS" w:hAnsi="Arial" w:cs="Arial"/>
          <w:sz w:val="22"/>
          <w:szCs w:val="22"/>
          <w:lang w:val="en-GB"/>
        </w:rPr>
        <w:t>processes</w:t>
      </w:r>
      <w:r w:rsidR="008629FB">
        <w:rPr>
          <w:rFonts w:ascii="Arial" w:eastAsia="Arial Unicode MS" w:hAnsi="Arial" w:cs="Arial"/>
          <w:sz w:val="22"/>
          <w:szCs w:val="22"/>
          <w:lang w:val="en-GB"/>
        </w:rPr>
        <w:t xml:space="preserve"> </w:t>
      </w:r>
      <w:r w:rsidR="00933F58">
        <w:rPr>
          <w:rFonts w:ascii="Arial" w:eastAsia="Arial Unicode MS" w:hAnsi="Arial" w:cs="Arial"/>
          <w:sz w:val="22"/>
          <w:szCs w:val="22"/>
          <w:lang w:val="en-GB"/>
        </w:rPr>
        <w:t>e.g.</w:t>
      </w:r>
      <w:r w:rsidR="008629FB">
        <w:rPr>
          <w:rFonts w:ascii="Arial" w:eastAsia="Arial Unicode MS" w:hAnsi="Arial" w:cs="Arial"/>
          <w:sz w:val="22"/>
          <w:szCs w:val="22"/>
          <w:lang w:val="en-GB"/>
        </w:rPr>
        <w:t xml:space="preserve">: </w:t>
      </w:r>
      <w:r w:rsidR="00B2621D">
        <w:rPr>
          <w:rFonts w:ascii="Arial" w:eastAsia="Arial Unicode MS" w:hAnsi="Arial" w:cs="Arial"/>
          <w:sz w:val="22"/>
          <w:szCs w:val="22"/>
          <w:lang w:val="en-GB"/>
        </w:rPr>
        <w:t xml:space="preserve">submit </w:t>
      </w:r>
      <w:r w:rsidR="00ED23FB">
        <w:rPr>
          <w:rFonts w:ascii="Arial" w:eastAsia="Arial Unicode MS" w:hAnsi="Arial" w:cs="Arial"/>
          <w:sz w:val="22"/>
          <w:szCs w:val="22"/>
          <w:lang w:val="en-GB"/>
        </w:rPr>
        <w:t>relevant documentation</w:t>
      </w:r>
      <w:r w:rsidR="00287DB0">
        <w:rPr>
          <w:rFonts w:ascii="Arial" w:eastAsia="Arial Unicode MS" w:hAnsi="Arial" w:cs="Arial"/>
          <w:sz w:val="22"/>
          <w:szCs w:val="22"/>
          <w:lang w:val="en-GB"/>
        </w:rPr>
        <w:t xml:space="preserve"> and </w:t>
      </w:r>
      <w:r w:rsidR="00ED23FB">
        <w:rPr>
          <w:rFonts w:ascii="Arial" w:eastAsia="Arial Unicode MS" w:hAnsi="Arial" w:cs="Arial"/>
          <w:sz w:val="22"/>
          <w:szCs w:val="22"/>
          <w:lang w:val="en-GB"/>
        </w:rPr>
        <w:t>data</w:t>
      </w:r>
      <w:r w:rsidR="009C49F1">
        <w:rPr>
          <w:rFonts w:ascii="Arial" w:eastAsia="Arial Unicode MS" w:hAnsi="Arial" w:cs="Arial"/>
          <w:sz w:val="22"/>
          <w:szCs w:val="22"/>
          <w:lang w:val="en-GB"/>
        </w:rPr>
        <w:t xml:space="preserve">, </w:t>
      </w:r>
      <w:r w:rsidR="004B5DA8">
        <w:rPr>
          <w:rFonts w:ascii="Arial" w:eastAsia="Arial Unicode MS" w:hAnsi="Arial" w:cs="Arial"/>
          <w:sz w:val="22"/>
          <w:szCs w:val="22"/>
          <w:lang w:val="en-GB"/>
        </w:rPr>
        <w:t>delive</w:t>
      </w:r>
      <w:r w:rsidR="00272145">
        <w:rPr>
          <w:rFonts w:ascii="Arial" w:eastAsia="Arial Unicode MS" w:hAnsi="Arial" w:cs="Arial"/>
          <w:sz w:val="22"/>
          <w:szCs w:val="22"/>
          <w:lang w:val="en-GB"/>
        </w:rPr>
        <w:t>ry</w:t>
      </w:r>
      <w:r w:rsidR="004B5DA8">
        <w:rPr>
          <w:rFonts w:ascii="Arial" w:eastAsia="Arial Unicode MS" w:hAnsi="Arial" w:cs="Arial"/>
          <w:sz w:val="22"/>
          <w:szCs w:val="22"/>
          <w:lang w:val="en-GB"/>
        </w:rPr>
        <w:t xml:space="preserve"> of briefings and presentations</w:t>
      </w:r>
    </w:p>
    <w:p w14:paraId="23DA7332" w14:textId="7E9205E5" w:rsidR="00406743" w:rsidRDefault="00406743" w:rsidP="0040674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Assist with the planning, communication and facilitation</w:t>
      </w:r>
      <w:r w:rsidR="00C86DA4">
        <w:rPr>
          <w:rFonts w:ascii="Arial" w:eastAsia="Arial Unicode MS" w:hAnsi="Arial" w:cs="Arial"/>
          <w:sz w:val="22"/>
          <w:szCs w:val="22"/>
          <w:lang w:val="en-GB"/>
        </w:rPr>
        <w:t xml:space="preserve"> of</w:t>
      </w:r>
      <w:r>
        <w:rPr>
          <w:rFonts w:ascii="Arial" w:eastAsia="Arial Unicode MS" w:hAnsi="Arial" w:cs="Arial"/>
          <w:sz w:val="22"/>
          <w:szCs w:val="22"/>
          <w:lang w:val="en-GB"/>
        </w:rPr>
        <w:t xml:space="preserve"> delegate visits </w:t>
      </w:r>
    </w:p>
    <w:p w14:paraId="48985FF1" w14:textId="5844A78C"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Communicate</w:t>
      </w:r>
      <w:r w:rsidR="000121B2">
        <w:rPr>
          <w:rFonts w:ascii="Arial" w:eastAsia="Arial Unicode MS" w:hAnsi="Arial" w:cs="Arial"/>
          <w:sz w:val="22"/>
          <w:szCs w:val="22"/>
          <w:lang w:val="en-GB"/>
        </w:rPr>
        <w:t xml:space="preserve"> with stakeholders</w:t>
      </w:r>
      <w:r>
        <w:rPr>
          <w:rFonts w:ascii="Arial" w:eastAsia="Arial Unicode MS" w:hAnsi="Arial" w:cs="Arial"/>
          <w:sz w:val="22"/>
          <w:szCs w:val="22"/>
          <w:lang w:val="en-GB"/>
        </w:rPr>
        <w:t xml:space="preserve"> by various methods</w:t>
      </w:r>
      <w:r w:rsidR="000121B2">
        <w:rPr>
          <w:rFonts w:ascii="Arial" w:eastAsia="Arial Unicode MS" w:hAnsi="Arial" w:cs="Arial"/>
          <w:sz w:val="22"/>
          <w:szCs w:val="22"/>
          <w:lang w:val="en-GB"/>
        </w:rPr>
        <w:t xml:space="preserve"> </w:t>
      </w:r>
      <w:r>
        <w:rPr>
          <w:rFonts w:ascii="Arial" w:eastAsia="Arial Unicode MS" w:hAnsi="Arial" w:cs="Arial"/>
          <w:sz w:val="22"/>
          <w:szCs w:val="22"/>
          <w:lang w:val="en-GB"/>
        </w:rPr>
        <w:t>with regard t</w:t>
      </w:r>
      <w:r w:rsidR="00C86DA4">
        <w:rPr>
          <w:rFonts w:ascii="Arial" w:eastAsia="Arial Unicode MS" w:hAnsi="Arial" w:cs="Arial"/>
          <w:sz w:val="22"/>
          <w:szCs w:val="22"/>
          <w:lang w:val="en-GB"/>
        </w:rPr>
        <w:t xml:space="preserve">o </w:t>
      </w:r>
      <w:r>
        <w:rPr>
          <w:rFonts w:ascii="Arial" w:eastAsia="Arial Unicode MS" w:hAnsi="Arial" w:cs="Arial"/>
          <w:sz w:val="22"/>
          <w:szCs w:val="22"/>
          <w:lang w:val="en-GB"/>
        </w:rPr>
        <w:t>service assurance process</w:t>
      </w:r>
      <w:r w:rsidR="00BD5B68">
        <w:rPr>
          <w:rFonts w:ascii="Arial" w:eastAsia="Arial Unicode MS" w:hAnsi="Arial" w:cs="Arial"/>
          <w:sz w:val="22"/>
          <w:szCs w:val="22"/>
          <w:lang w:val="en-GB"/>
        </w:rPr>
        <w:t>es</w:t>
      </w:r>
      <w:r>
        <w:rPr>
          <w:rFonts w:ascii="Arial" w:eastAsia="Arial Unicode MS" w:hAnsi="Arial" w:cs="Arial"/>
          <w:sz w:val="22"/>
          <w:szCs w:val="22"/>
          <w:lang w:val="en-GB"/>
        </w:rPr>
        <w:t xml:space="preserve"> </w:t>
      </w:r>
      <w:r w:rsidR="00933F58">
        <w:rPr>
          <w:rFonts w:ascii="Arial" w:eastAsia="Arial Unicode MS" w:hAnsi="Arial" w:cs="Arial"/>
          <w:sz w:val="22"/>
          <w:szCs w:val="22"/>
          <w:lang w:val="en-GB"/>
        </w:rPr>
        <w:t>e.g.</w:t>
      </w:r>
      <w:r>
        <w:rPr>
          <w:rFonts w:ascii="Arial" w:eastAsia="Arial Unicode MS" w:hAnsi="Arial" w:cs="Arial"/>
          <w:sz w:val="22"/>
          <w:szCs w:val="22"/>
          <w:lang w:val="en-GB"/>
        </w:rPr>
        <w:t>:</w:t>
      </w:r>
      <w:r w:rsidRPr="004E7C90">
        <w:rPr>
          <w:rFonts w:ascii="Arial" w:eastAsia="Arial Unicode MS" w:hAnsi="Arial" w:cs="Arial"/>
          <w:sz w:val="22"/>
          <w:szCs w:val="22"/>
          <w:lang w:val="en-GB"/>
        </w:rPr>
        <w:t xml:space="preserve"> </w:t>
      </w:r>
      <w:r>
        <w:rPr>
          <w:rFonts w:ascii="Arial" w:eastAsia="Arial Unicode MS" w:hAnsi="Arial" w:cs="Arial"/>
          <w:sz w:val="22"/>
          <w:szCs w:val="22"/>
          <w:lang w:val="en-GB"/>
        </w:rPr>
        <w:t>HMICFRS, Fire Standards, CRMP, SLA’s</w:t>
      </w:r>
    </w:p>
    <w:p w14:paraId="745E3DF0" w14:textId="2794871A" w:rsidR="00C86DA4" w:rsidRPr="00C86DA4" w:rsidRDefault="00C86DA4" w:rsidP="00C86DA4">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Liaise with internal stakeholder</w:t>
      </w:r>
      <w:r w:rsidR="004A7C05">
        <w:rPr>
          <w:rFonts w:ascii="Arial" w:eastAsia="Arial Unicode MS" w:hAnsi="Arial" w:cs="Arial"/>
          <w:sz w:val="22"/>
          <w:szCs w:val="22"/>
          <w:lang w:val="en-GB"/>
        </w:rPr>
        <w:t>s</w:t>
      </w:r>
      <w:r w:rsidR="0088382A">
        <w:rPr>
          <w:rFonts w:ascii="Arial" w:eastAsia="Arial Unicode MS" w:hAnsi="Arial" w:cs="Arial"/>
          <w:sz w:val="22"/>
          <w:szCs w:val="22"/>
          <w:lang w:val="en-GB"/>
        </w:rPr>
        <w:t xml:space="preserve"> to </w:t>
      </w:r>
      <w:r>
        <w:rPr>
          <w:rFonts w:ascii="Arial" w:eastAsia="Arial Unicode MS" w:hAnsi="Arial" w:cs="Arial"/>
          <w:sz w:val="22"/>
          <w:szCs w:val="22"/>
          <w:lang w:val="en-GB"/>
        </w:rPr>
        <w:t>collect, scrutinise and analyse data and evidence from various sources in preparation for internal assurance or inspection processes</w:t>
      </w:r>
      <w:r w:rsidR="0088382A">
        <w:rPr>
          <w:rFonts w:ascii="Arial" w:eastAsia="Arial Unicode MS" w:hAnsi="Arial" w:cs="Arial"/>
          <w:sz w:val="22"/>
          <w:szCs w:val="22"/>
          <w:lang w:val="en-GB"/>
        </w:rPr>
        <w:t xml:space="preserve">, </w:t>
      </w:r>
      <w:r w:rsidR="00612FB0">
        <w:rPr>
          <w:rFonts w:ascii="Arial" w:eastAsia="Arial Unicode MS" w:hAnsi="Arial" w:cs="Arial"/>
          <w:sz w:val="22"/>
          <w:szCs w:val="22"/>
          <w:lang w:val="en-GB"/>
        </w:rPr>
        <w:t xml:space="preserve">where necessary </w:t>
      </w:r>
      <w:r w:rsidR="0088382A">
        <w:rPr>
          <w:rFonts w:ascii="Arial" w:eastAsia="Arial Unicode MS" w:hAnsi="Arial" w:cs="Arial"/>
          <w:sz w:val="22"/>
          <w:szCs w:val="22"/>
          <w:lang w:val="en-GB"/>
        </w:rPr>
        <w:t>a</w:t>
      </w:r>
      <w:r w:rsidR="0088382A" w:rsidRPr="004A7C05">
        <w:rPr>
          <w:rFonts w:ascii="Arial" w:eastAsia="Arial Unicode MS" w:hAnsi="Arial" w:cs="Arial"/>
          <w:sz w:val="22"/>
          <w:szCs w:val="22"/>
          <w:lang w:val="en-GB"/>
        </w:rPr>
        <w:t>dvise, guide and challenge departments</w:t>
      </w:r>
      <w:r>
        <w:rPr>
          <w:rFonts w:ascii="Arial" w:eastAsia="Arial Unicode MS" w:hAnsi="Arial" w:cs="Arial"/>
          <w:sz w:val="22"/>
          <w:szCs w:val="22"/>
          <w:lang w:val="en-GB"/>
        </w:rPr>
        <w:t xml:space="preserve"> </w:t>
      </w:r>
    </w:p>
    <w:p w14:paraId="18F7BBD1" w14:textId="37684AEF"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Keep up to date with the national framework, HMICFRS methodology and process and advise management of any relevant changes/updates</w:t>
      </w:r>
    </w:p>
    <w:p w14:paraId="57CE7601" w14:textId="27360C21" w:rsidR="00B36B6F" w:rsidRPr="00A55B55" w:rsidRDefault="00AC3B6C" w:rsidP="00B36B6F">
      <w:pPr>
        <w:pStyle w:val="ListParagraph"/>
        <w:numPr>
          <w:ilvl w:val="0"/>
          <w:numId w:val="8"/>
        </w:numPr>
        <w:spacing w:after="120"/>
        <w:rPr>
          <w:rFonts w:ascii="Arial" w:hAnsi="Arial" w:cs="Arial"/>
          <w:sz w:val="22"/>
          <w:szCs w:val="22"/>
          <w:lang w:val="en-GB"/>
        </w:rPr>
      </w:pPr>
      <w:r>
        <w:rPr>
          <w:rFonts w:ascii="Arial" w:hAnsi="Arial" w:cs="Arial"/>
          <w:sz w:val="22"/>
          <w:szCs w:val="22"/>
          <w:lang w:val="en-GB"/>
        </w:rPr>
        <w:t>Identify, highlight and r</w:t>
      </w:r>
      <w:r w:rsidR="00B36B6F" w:rsidRPr="00A55B55">
        <w:rPr>
          <w:rFonts w:ascii="Arial" w:hAnsi="Arial" w:cs="Arial"/>
          <w:sz w:val="22"/>
          <w:szCs w:val="22"/>
          <w:lang w:val="en-GB"/>
        </w:rPr>
        <w:t xml:space="preserve">eport task delays to </w:t>
      </w:r>
      <w:r w:rsidR="00A55B55">
        <w:rPr>
          <w:rFonts w:ascii="Arial" w:hAnsi="Arial" w:cs="Arial"/>
          <w:sz w:val="22"/>
          <w:szCs w:val="22"/>
          <w:lang w:val="en-GB"/>
        </w:rPr>
        <w:t>Service Improvement and Assurance Team manager</w:t>
      </w:r>
      <w:r>
        <w:rPr>
          <w:rFonts w:ascii="Arial" w:hAnsi="Arial" w:cs="Arial"/>
          <w:sz w:val="22"/>
          <w:szCs w:val="22"/>
          <w:lang w:val="en-GB"/>
        </w:rPr>
        <w:t xml:space="preserve"> </w:t>
      </w:r>
      <w:r w:rsidR="007411B9">
        <w:rPr>
          <w:rFonts w:ascii="Arial" w:hAnsi="Arial" w:cs="Arial"/>
          <w:sz w:val="22"/>
          <w:szCs w:val="22"/>
          <w:lang w:val="en-GB"/>
        </w:rPr>
        <w:t>proposing potential remedial action for consideration</w:t>
      </w:r>
      <w:r w:rsidR="00A0603A">
        <w:rPr>
          <w:rFonts w:ascii="Arial" w:hAnsi="Arial" w:cs="Arial"/>
          <w:sz w:val="22"/>
          <w:szCs w:val="22"/>
          <w:lang w:val="en-GB"/>
        </w:rPr>
        <w:t xml:space="preserve"> </w:t>
      </w:r>
    </w:p>
    <w:p w14:paraId="227C4AA5" w14:textId="42E2FC67" w:rsidR="00025B2D" w:rsidRDefault="00025B2D" w:rsidP="00025B2D">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Represent WYFRS and deputise for the SIAT manager at meetings as required</w:t>
      </w:r>
      <w:r w:rsidR="00714A1F">
        <w:rPr>
          <w:rFonts w:ascii="Arial" w:eastAsia="Arial Unicode MS" w:hAnsi="Arial" w:cs="Arial"/>
          <w:sz w:val="22"/>
          <w:szCs w:val="22"/>
          <w:lang w:val="en-GB"/>
        </w:rPr>
        <w:t xml:space="preserve"> </w:t>
      </w:r>
    </w:p>
    <w:p w14:paraId="3A5B2542" w14:textId="5A22126B" w:rsidR="00221AB3" w:rsidRDefault="00D3036B" w:rsidP="00221AB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Develop</w:t>
      </w:r>
      <w:r w:rsidR="00221AB3">
        <w:rPr>
          <w:rFonts w:ascii="Arial" w:eastAsia="Arial Unicode MS" w:hAnsi="Arial" w:cs="Arial"/>
          <w:sz w:val="22"/>
          <w:szCs w:val="22"/>
          <w:lang w:val="en-GB"/>
        </w:rPr>
        <w:t xml:space="preserve"> and maintain </w:t>
      </w:r>
      <w:r>
        <w:rPr>
          <w:rFonts w:ascii="Arial" w:eastAsia="Arial Unicode MS" w:hAnsi="Arial" w:cs="Arial"/>
          <w:sz w:val="22"/>
          <w:szCs w:val="22"/>
          <w:lang w:val="en-GB"/>
        </w:rPr>
        <w:t>positive</w:t>
      </w:r>
      <w:r w:rsidR="00221AB3">
        <w:rPr>
          <w:rFonts w:ascii="Arial" w:eastAsia="Arial Unicode MS" w:hAnsi="Arial" w:cs="Arial"/>
          <w:sz w:val="22"/>
          <w:szCs w:val="22"/>
          <w:lang w:val="en-GB"/>
        </w:rPr>
        <w:t xml:space="preserve"> working relationships with colleagues at all levels to support their understanding of their obligations in relation to the internal quality assurance and inspection processes</w:t>
      </w:r>
      <w:r w:rsidR="00890838">
        <w:rPr>
          <w:rFonts w:ascii="Arial" w:eastAsia="Arial Unicode MS" w:hAnsi="Arial" w:cs="Arial"/>
          <w:sz w:val="22"/>
          <w:szCs w:val="22"/>
          <w:lang w:val="en-GB"/>
        </w:rPr>
        <w:t xml:space="preserve"> </w:t>
      </w:r>
    </w:p>
    <w:p w14:paraId="370483E9" w14:textId="77777777" w:rsidR="00612FB0" w:rsidRPr="00612FB0" w:rsidRDefault="00352E76" w:rsidP="00054E31">
      <w:pPr>
        <w:numPr>
          <w:ilvl w:val="0"/>
          <w:numId w:val="8"/>
        </w:numPr>
        <w:spacing w:after="120"/>
        <w:rPr>
          <w:rFonts w:ascii="Arial" w:hAnsi="Arial" w:cs="Arial"/>
          <w:sz w:val="22"/>
          <w:szCs w:val="22"/>
          <w:lang w:val="en-GB"/>
        </w:rPr>
      </w:pPr>
      <w:r>
        <w:rPr>
          <w:rFonts w:ascii="Arial" w:eastAsia="Arial Unicode MS" w:hAnsi="Arial" w:cs="Arial"/>
          <w:sz w:val="22"/>
          <w:szCs w:val="22"/>
          <w:lang w:val="en-GB"/>
        </w:rPr>
        <w:t>Analyse the root cause of problems or issues in relation to organisational improvement and assurance and make appropriate recommendations regarding</w:t>
      </w:r>
    </w:p>
    <w:p w14:paraId="70956319" w14:textId="5DFBF022" w:rsidR="00187E03" w:rsidRDefault="00187E03" w:rsidP="00C83E98">
      <w:pPr>
        <w:spacing w:after="120"/>
        <w:ind w:left="360"/>
        <w:rPr>
          <w:rFonts w:ascii="Arial" w:hAnsi="Arial" w:cs="Arial"/>
          <w:sz w:val="22"/>
          <w:szCs w:val="22"/>
          <w:lang w:val="en-GB"/>
        </w:rPr>
      </w:pPr>
    </w:p>
    <w:p w14:paraId="253822B8" w14:textId="4C2D69D2" w:rsidR="00D14CFA" w:rsidRDefault="00D14CFA" w:rsidP="00C83E98">
      <w:pPr>
        <w:spacing w:after="120"/>
        <w:ind w:left="360"/>
        <w:rPr>
          <w:rFonts w:ascii="Arial" w:hAnsi="Arial" w:cs="Arial"/>
          <w:sz w:val="22"/>
          <w:szCs w:val="22"/>
          <w:lang w:val="en-GB"/>
        </w:rPr>
      </w:pPr>
    </w:p>
    <w:p w14:paraId="05416A9E" w14:textId="39A3F442" w:rsidR="0098158F" w:rsidRDefault="0098158F" w:rsidP="00C83E98">
      <w:pPr>
        <w:spacing w:after="120"/>
        <w:ind w:left="360"/>
        <w:rPr>
          <w:rFonts w:ascii="Arial" w:hAnsi="Arial" w:cs="Arial"/>
          <w:sz w:val="22"/>
          <w:szCs w:val="22"/>
          <w:lang w:val="en-GB"/>
        </w:rPr>
      </w:pPr>
    </w:p>
    <w:p w14:paraId="61DE5F0B" w14:textId="77777777" w:rsidR="0098158F" w:rsidRDefault="0098158F" w:rsidP="00C83E98">
      <w:pPr>
        <w:spacing w:after="120"/>
        <w:ind w:left="360"/>
        <w:rPr>
          <w:rFonts w:ascii="Arial" w:hAnsi="Arial" w:cs="Arial"/>
          <w:sz w:val="22"/>
          <w:szCs w:val="22"/>
          <w:lang w:val="en-GB"/>
        </w:rPr>
      </w:pPr>
    </w:p>
    <w:p w14:paraId="3DEFD35C" w14:textId="6A34FD1A" w:rsidR="00D14CFA" w:rsidRPr="00882F0C" w:rsidRDefault="006E527E" w:rsidP="007718FA">
      <w:pPr>
        <w:spacing w:after="120"/>
        <w:rPr>
          <w:rFonts w:ascii="Arial" w:hAnsi="Arial" w:cs="Arial"/>
          <w:lang w:val="en-GB"/>
        </w:rPr>
      </w:pPr>
      <w:r w:rsidRPr="00882F0C">
        <w:rPr>
          <w:rFonts w:ascii="Arial" w:hAnsi="Arial" w:cs="Arial"/>
          <w:b/>
          <w:bCs/>
          <w:lang w:val="en-GB"/>
        </w:rPr>
        <w:lastRenderedPageBreak/>
        <w:t>2. SERVICE ASSURANCE ADMINISTRATION DUTIES</w:t>
      </w:r>
      <w:r w:rsidRPr="00882F0C">
        <w:rPr>
          <w:rFonts w:ascii="Arial" w:hAnsi="Arial" w:cs="Arial"/>
          <w:lang w:val="en-GB"/>
        </w:rPr>
        <w:t xml:space="preserve"> </w:t>
      </w:r>
    </w:p>
    <w:p w14:paraId="256707CF" w14:textId="17DA3C39" w:rsidR="00804C64" w:rsidRPr="00C274D0" w:rsidRDefault="002B7E48" w:rsidP="00521B19">
      <w:pPr>
        <w:rPr>
          <w:rFonts w:ascii="Arial" w:hAnsi="Arial" w:cs="Arial"/>
          <w:sz w:val="22"/>
          <w:szCs w:val="22"/>
          <w:lang w:val="en-GB"/>
        </w:rPr>
      </w:pPr>
      <w:r w:rsidRPr="00C274D0">
        <w:rPr>
          <w:rFonts w:ascii="Arial" w:hAnsi="Arial" w:cs="Arial"/>
          <w:sz w:val="22"/>
          <w:szCs w:val="22"/>
          <w:lang w:val="en-GB"/>
        </w:rPr>
        <w:t>To s</w:t>
      </w:r>
      <w:r w:rsidR="00643385" w:rsidRPr="00C274D0">
        <w:rPr>
          <w:rFonts w:ascii="Arial" w:hAnsi="Arial" w:cs="Arial"/>
          <w:sz w:val="22"/>
          <w:szCs w:val="22"/>
          <w:lang w:val="en-GB"/>
        </w:rPr>
        <w:t>upervise</w:t>
      </w:r>
      <w:r w:rsidR="00B71F2D" w:rsidRPr="00C274D0">
        <w:rPr>
          <w:rFonts w:ascii="Arial" w:hAnsi="Arial" w:cs="Arial"/>
          <w:sz w:val="22"/>
          <w:szCs w:val="22"/>
          <w:lang w:val="en-GB"/>
        </w:rPr>
        <w:t xml:space="preserve"> </w:t>
      </w:r>
      <w:r w:rsidRPr="00C274D0">
        <w:rPr>
          <w:rFonts w:ascii="Arial" w:hAnsi="Arial" w:cs="Arial"/>
          <w:sz w:val="22"/>
          <w:szCs w:val="22"/>
          <w:lang w:val="en-GB"/>
        </w:rPr>
        <w:t xml:space="preserve">and manage </w:t>
      </w:r>
      <w:r w:rsidR="007C0036" w:rsidRPr="00C274D0">
        <w:rPr>
          <w:rFonts w:ascii="Arial" w:hAnsi="Arial" w:cs="Arial"/>
          <w:sz w:val="22"/>
          <w:szCs w:val="22"/>
          <w:lang w:val="en-GB"/>
        </w:rPr>
        <w:t>the</w:t>
      </w:r>
      <w:r w:rsidR="00934FE6" w:rsidRPr="00C274D0">
        <w:rPr>
          <w:rFonts w:ascii="Arial" w:hAnsi="Arial" w:cs="Arial"/>
          <w:sz w:val="22"/>
          <w:szCs w:val="22"/>
          <w:lang w:val="en-GB"/>
        </w:rPr>
        <w:t xml:space="preserve"> Strategic Development Admin</w:t>
      </w:r>
      <w:r w:rsidR="00A04EEA" w:rsidRPr="00C274D0">
        <w:rPr>
          <w:rFonts w:ascii="Arial" w:hAnsi="Arial" w:cs="Arial"/>
          <w:sz w:val="22"/>
          <w:szCs w:val="22"/>
          <w:lang w:val="en-GB"/>
        </w:rPr>
        <w:t xml:space="preserve">istrator </w:t>
      </w:r>
      <w:r w:rsidR="005C2381" w:rsidRPr="00C274D0">
        <w:rPr>
          <w:rFonts w:ascii="Arial" w:hAnsi="Arial" w:cs="Arial"/>
          <w:sz w:val="22"/>
          <w:szCs w:val="22"/>
          <w:lang w:val="en-GB"/>
        </w:rPr>
        <w:t>and provide administration support and guidance</w:t>
      </w:r>
      <w:r w:rsidR="0004194E" w:rsidRPr="00C274D0">
        <w:rPr>
          <w:rFonts w:ascii="Arial" w:hAnsi="Arial" w:cs="Arial"/>
          <w:sz w:val="22"/>
          <w:szCs w:val="22"/>
          <w:lang w:val="en-GB"/>
        </w:rPr>
        <w:t xml:space="preserve"> for</w:t>
      </w:r>
      <w:r w:rsidR="00715161" w:rsidRPr="00C274D0">
        <w:rPr>
          <w:rFonts w:ascii="Arial" w:hAnsi="Arial" w:cs="Arial"/>
          <w:sz w:val="22"/>
          <w:szCs w:val="22"/>
          <w:lang w:val="en-GB"/>
        </w:rPr>
        <w:t xml:space="preserve"> the</w:t>
      </w:r>
      <w:r w:rsidR="000D54B0" w:rsidRPr="00C274D0">
        <w:rPr>
          <w:rFonts w:ascii="Arial" w:hAnsi="Arial" w:cs="Arial"/>
          <w:sz w:val="22"/>
          <w:szCs w:val="22"/>
          <w:lang w:val="en-GB"/>
        </w:rPr>
        <w:t>: -</w:t>
      </w:r>
    </w:p>
    <w:p w14:paraId="2275C6D6" w14:textId="77777777" w:rsidR="00804C64" w:rsidRDefault="00804C64" w:rsidP="00521B19">
      <w:pPr>
        <w:rPr>
          <w:rFonts w:ascii="Arial" w:hAnsi="Arial" w:cs="Arial"/>
          <w:sz w:val="22"/>
          <w:szCs w:val="22"/>
          <w:lang w:val="en-GB"/>
        </w:rPr>
      </w:pPr>
    </w:p>
    <w:p w14:paraId="242E34B2" w14:textId="5EA75ECE" w:rsidR="00C317DB" w:rsidRPr="00882F0C" w:rsidRDefault="00715161" w:rsidP="00E113E8">
      <w:pPr>
        <w:pStyle w:val="ListParagraph"/>
        <w:numPr>
          <w:ilvl w:val="0"/>
          <w:numId w:val="21"/>
        </w:numPr>
        <w:rPr>
          <w:rFonts w:ascii="Arial" w:hAnsi="Arial" w:cs="Arial"/>
          <w:sz w:val="22"/>
          <w:szCs w:val="22"/>
          <w:lang w:val="en-GB"/>
        </w:rPr>
      </w:pPr>
      <w:r>
        <w:rPr>
          <w:rFonts w:ascii="Arial" w:hAnsi="Arial" w:cs="Arial"/>
          <w:sz w:val="22"/>
          <w:szCs w:val="22"/>
          <w:lang w:val="en-GB"/>
        </w:rPr>
        <w:t>C</w:t>
      </w:r>
      <w:r w:rsidR="00476831">
        <w:rPr>
          <w:rFonts w:ascii="Arial" w:hAnsi="Arial" w:cs="Arial"/>
          <w:sz w:val="22"/>
          <w:szCs w:val="22"/>
          <w:lang w:val="en-GB"/>
        </w:rPr>
        <w:t>reation of</w:t>
      </w:r>
      <w:r w:rsidR="00C317DB" w:rsidRPr="00882F0C">
        <w:rPr>
          <w:rFonts w:ascii="Arial" w:hAnsi="Arial" w:cs="Arial"/>
          <w:sz w:val="22"/>
          <w:szCs w:val="22"/>
          <w:lang w:val="en-GB"/>
        </w:rPr>
        <w:t xml:space="preserve"> agendas, papers and minutes of meetings</w:t>
      </w:r>
      <w:r w:rsidR="00A04511">
        <w:rPr>
          <w:rFonts w:ascii="Arial" w:hAnsi="Arial" w:cs="Arial"/>
          <w:sz w:val="22"/>
          <w:szCs w:val="22"/>
          <w:lang w:val="en-GB"/>
        </w:rPr>
        <w:t xml:space="preserve">, </w:t>
      </w:r>
      <w:r w:rsidR="00712F6D">
        <w:rPr>
          <w:rFonts w:ascii="Arial" w:hAnsi="Arial" w:cs="Arial"/>
          <w:sz w:val="22"/>
          <w:szCs w:val="22"/>
          <w:lang w:val="en-GB"/>
        </w:rPr>
        <w:t xml:space="preserve">presentations, </w:t>
      </w:r>
      <w:r w:rsidR="00A04511">
        <w:rPr>
          <w:rFonts w:ascii="Arial" w:hAnsi="Arial" w:cs="Arial"/>
          <w:sz w:val="22"/>
          <w:szCs w:val="22"/>
          <w:lang w:val="en-GB"/>
        </w:rPr>
        <w:t>spreadsheets</w:t>
      </w:r>
      <w:r w:rsidR="00712F6D">
        <w:rPr>
          <w:rFonts w:ascii="Arial" w:hAnsi="Arial" w:cs="Arial"/>
          <w:sz w:val="22"/>
          <w:szCs w:val="22"/>
          <w:lang w:val="en-GB"/>
        </w:rPr>
        <w:t>, and other recording tools</w:t>
      </w:r>
    </w:p>
    <w:p w14:paraId="754D83BA" w14:textId="5D0B569D" w:rsidR="003702C0" w:rsidRPr="0092604E" w:rsidRDefault="00715161" w:rsidP="0092604E">
      <w:pPr>
        <w:pStyle w:val="ListParagraph"/>
        <w:numPr>
          <w:ilvl w:val="0"/>
          <w:numId w:val="21"/>
        </w:numPr>
        <w:rPr>
          <w:rFonts w:ascii="Arial" w:hAnsi="Arial" w:cs="Arial"/>
          <w:sz w:val="22"/>
          <w:szCs w:val="22"/>
          <w:lang w:val="en-GB"/>
        </w:rPr>
      </w:pPr>
      <w:r>
        <w:rPr>
          <w:rFonts w:ascii="Arial" w:hAnsi="Arial" w:cs="Arial"/>
          <w:sz w:val="22"/>
          <w:szCs w:val="22"/>
          <w:lang w:val="en-GB"/>
        </w:rPr>
        <w:t>M</w:t>
      </w:r>
      <w:r w:rsidR="006E33AF" w:rsidRPr="00882F0C">
        <w:rPr>
          <w:rFonts w:ascii="Arial" w:hAnsi="Arial" w:cs="Arial"/>
          <w:sz w:val="22"/>
          <w:szCs w:val="22"/>
          <w:lang w:val="en-GB"/>
        </w:rPr>
        <w:t>aintenance of</w:t>
      </w:r>
      <w:r w:rsidR="003702C0" w:rsidRPr="00882F0C">
        <w:rPr>
          <w:rFonts w:ascii="Arial" w:hAnsi="Arial" w:cs="Arial"/>
          <w:sz w:val="22"/>
          <w:szCs w:val="22"/>
          <w:lang w:val="en-GB"/>
        </w:rPr>
        <w:t xml:space="preserve"> electronic filing</w:t>
      </w:r>
      <w:r w:rsidR="0092604E">
        <w:rPr>
          <w:rFonts w:ascii="Arial" w:hAnsi="Arial" w:cs="Arial"/>
          <w:sz w:val="22"/>
          <w:szCs w:val="22"/>
          <w:lang w:val="en-GB"/>
        </w:rPr>
        <w:t xml:space="preserve">, </w:t>
      </w:r>
      <w:r w:rsidR="003702C0" w:rsidRPr="00882F0C">
        <w:rPr>
          <w:rFonts w:ascii="Arial" w:hAnsi="Arial" w:cs="Arial"/>
          <w:sz w:val="22"/>
          <w:szCs w:val="22"/>
          <w:lang w:val="en-GB"/>
        </w:rPr>
        <w:t>system</w:t>
      </w:r>
      <w:r w:rsidR="006E33AF" w:rsidRPr="00882F0C">
        <w:rPr>
          <w:rFonts w:ascii="Arial" w:hAnsi="Arial" w:cs="Arial"/>
          <w:sz w:val="22"/>
          <w:szCs w:val="22"/>
          <w:lang w:val="en-GB"/>
        </w:rPr>
        <w:t>s to</w:t>
      </w:r>
      <w:r w:rsidR="003702C0" w:rsidRPr="00882F0C">
        <w:rPr>
          <w:rFonts w:ascii="Arial" w:hAnsi="Arial" w:cs="Arial"/>
          <w:sz w:val="22"/>
          <w:szCs w:val="22"/>
          <w:lang w:val="en-GB"/>
        </w:rPr>
        <w:t xml:space="preserve"> maintain records</w:t>
      </w:r>
      <w:r w:rsidR="0092604E">
        <w:rPr>
          <w:rFonts w:ascii="Arial" w:hAnsi="Arial" w:cs="Arial"/>
          <w:sz w:val="22"/>
          <w:szCs w:val="22"/>
          <w:lang w:val="en-GB"/>
        </w:rPr>
        <w:t xml:space="preserve"> and Project Framework documentation</w:t>
      </w:r>
    </w:p>
    <w:p w14:paraId="74DD8BE7" w14:textId="5A60C15F" w:rsidR="00BE7C11" w:rsidRPr="00882F0C" w:rsidRDefault="00EF7564"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Co-ordinat</w:t>
      </w:r>
      <w:r w:rsidR="006E33AF" w:rsidRPr="00882F0C">
        <w:rPr>
          <w:rFonts w:ascii="Arial" w:hAnsi="Arial" w:cs="Arial"/>
          <w:sz w:val="22"/>
          <w:szCs w:val="22"/>
          <w:lang w:val="en-GB"/>
        </w:rPr>
        <w:t>ion of</w:t>
      </w:r>
      <w:r w:rsidRPr="00882F0C">
        <w:rPr>
          <w:rFonts w:ascii="Arial" w:hAnsi="Arial" w:cs="Arial"/>
          <w:sz w:val="22"/>
          <w:szCs w:val="22"/>
          <w:lang w:val="en-GB"/>
        </w:rPr>
        <w:t xml:space="preserve"> workflows in Strategic Development and SIAT</w:t>
      </w:r>
    </w:p>
    <w:p w14:paraId="58172B5B" w14:textId="2E2CB46C" w:rsidR="0012693D" w:rsidRDefault="00387D77"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Manage</w:t>
      </w:r>
      <w:r w:rsidR="006E33AF" w:rsidRPr="00882F0C">
        <w:rPr>
          <w:rFonts w:ascii="Arial" w:hAnsi="Arial" w:cs="Arial"/>
          <w:sz w:val="22"/>
          <w:szCs w:val="22"/>
          <w:lang w:val="en-GB"/>
        </w:rPr>
        <w:t>ment</w:t>
      </w:r>
      <w:r w:rsidRPr="00882F0C">
        <w:rPr>
          <w:rFonts w:ascii="Arial" w:hAnsi="Arial" w:cs="Arial"/>
          <w:sz w:val="22"/>
          <w:szCs w:val="22"/>
          <w:lang w:val="en-GB"/>
        </w:rPr>
        <w:t xml:space="preserve"> and report</w:t>
      </w:r>
      <w:r w:rsidR="006E33AF" w:rsidRPr="00882F0C">
        <w:rPr>
          <w:rFonts w:ascii="Arial" w:hAnsi="Arial" w:cs="Arial"/>
          <w:sz w:val="22"/>
          <w:szCs w:val="22"/>
          <w:lang w:val="en-GB"/>
        </w:rPr>
        <w:t>ing</w:t>
      </w:r>
      <w:r w:rsidRPr="00882F0C">
        <w:rPr>
          <w:rFonts w:ascii="Arial" w:hAnsi="Arial" w:cs="Arial"/>
          <w:sz w:val="22"/>
          <w:szCs w:val="22"/>
          <w:lang w:val="en-GB"/>
        </w:rPr>
        <w:t xml:space="preserve"> o</w:t>
      </w:r>
      <w:r w:rsidR="007718FA" w:rsidRPr="00882F0C">
        <w:rPr>
          <w:rFonts w:ascii="Arial" w:hAnsi="Arial" w:cs="Arial"/>
          <w:sz w:val="22"/>
          <w:szCs w:val="22"/>
          <w:lang w:val="en-GB"/>
        </w:rPr>
        <w:t>f</w:t>
      </w:r>
      <w:r w:rsidRPr="00882F0C">
        <w:rPr>
          <w:rFonts w:ascii="Arial" w:hAnsi="Arial" w:cs="Arial"/>
          <w:sz w:val="22"/>
          <w:szCs w:val="22"/>
          <w:lang w:val="en-GB"/>
        </w:rPr>
        <w:t xml:space="preserve"> action plans</w:t>
      </w:r>
      <w:r w:rsidR="00E113E8" w:rsidRPr="00882F0C">
        <w:rPr>
          <w:rFonts w:ascii="Arial" w:hAnsi="Arial" w:cs="Arial"/>
          <w:sz w:val="22"/>
          <w:szCs w:val="22"/>
          <w:lang w:val="en-GB"/>
        </w:rPr>
        <w:t xml:space="preserve"> taking remedial action to maintain performance against agreed objectives </w:t>
      </w:r>
    </w:p>
    <w:p w14:paraId="04126FC6" w14:textId="77777777" w:rsidR="00AB045B" w:rsidRDefault="00AB045B" w:rsidP="00AB045B">
      <w:pPr>
        <w:pStyle w:val="ListParagraph"/>
        <w:ind w:left="1080"/>
        <w:rPr>
          <w:rFonts w:ascii="Arial" w:hAnsi="Arial" w:cs="Arial"/>
          <w:sz w:val="22"/>
          <w:szCs w:val="22"/>
          <w:lang w:val="en-GB"/>
        </w:rPr>
      </w:pPr>
    </w:p>
    <w:p w14:paraId="57A19B95" w14:textId="4CA00E60" w:rsidR="00715161" w:rsidRPr="00AB045B" w:rsidRDefault="00F02843" w:rsidP="00AB045B">
      <w:pPr>
        <w:rPr>
          <w:rFonts w:ascii="Arial" w:hAnsi="Arial" w:cs="Arial"/>
          <w:sz w:val="22"/>
          <w:szCs w:val="22"/>
          <w:lang w:val="en-GB"/>
        </w:rPr>
      </w:pPr>
      <w:r>
        <w:rPr>
          <w:rFonts w:ascii="Arial" w:hAnsi="Arial" w:cs="Arial"/>
          <w:sz w:val="22"/>
          <w:szCs w:val="22"/>
          <w:lang w:val="en-GB"/>
        </w:rPr>
        <w:t xml:space="preserve">Ensuring </w:t>
      </w:r>
      <w:r w:rsidR="00715161" w:rsidRPr="00AB045B">
        <w:rPr>
          <w:rFonts w:ascii="Arial" w:hAnsi="Arial" w:cs="Arial"/>
          <w:sz w:val="22"/>
          <w:szCs w:val="22"/>
          <w:lang w:val="en-GB"/>
        </w:rPr>
        <w:t xml:space="preserve">documents are </w:t>
      </w:r>
      <w:r w:rsidR="00C274D0" w:rsidRPr="00AB045B">
        <w:rPr>
          <w:rFonts w:ascii="Arial" w:hAnsi="Arial" w:cs="Arial"/>
          <w:sz w:val="22"/>
          <w:szCs w:val="22"/>
          <w:lang w:val="en-GB"/>
        </w:rPr>
        <w:t>proofread</w:t>
      </w:r>
      <w:r w:rsidR="00A00453">
        <w:rPr>
          <w:rFonts w:ascii="Arial" w:hAnsi="Arial" w:cs="Arial"/>
          <w:sz w:val="22"/>
          <w:szCs w:val="22"/>
          <w:lang w:val="en-GB"/>
        </w:rPr>
        <w:t xml:space="preserve">, </w:t>
      </w:r>
      <w:r w:rsidR="00715161" w:rsidRPr="00AB045B">
        <w:rPr>
          <w:rFonts w:ascii="Arial" w:hAnsi="Arial" w:cs="Arial"/>
          <w:sz w:val="22"/>
          <w:szCs w:val="22"/>
          <w:lang w:val="en-GB"/>
        </w:rPr>
        <w:t>of a high standard and distributed to stakeholders in a</w:t>
      </w:r>
      <w:r w:rsidR="00552A14">
        <w:rPr>
          <w:rFonts w:ascii="Arial" w:hAnsi="Arial" w:cs="Arial"/>
          <w:sz w:val="22"/>
          <w:szCs w:val="22"/>
          <w:lang w:val="en-GB"/>
        </w:rPr>
        <w:t>n effective, efficient and</w:t>
      </w:r>
      <w:r w:rsidR="00715161" w:rsidRPr="00AB045B">
        <w:rPr>
          <w:rFonts w:ascii="Arial" w:hAnsi="Arial" w:cs="Arial"/>
          <w:sz w:val="22"/>
          <w:szCs w:val="22"/>
          <w:lang w:val="en-GB"/>
        </w:rPr>
        <w:t xml:space="preserve"> timely manner</w:t>
      </w:r>
      <w:r w:rsidR="00A00453">
        <w:rPr>
          <w:rFonts w:ascii="Arial" w:hAnsi="Arial" w:cs="Arial"/>
          <w:sz w:val="22"/>
          <w:szCs w:val="22"/>
          <w:lang w:val="en-GB"/>
        </w:rPr>
        <w:t>.</w:t>
      </w:r>
    </w:p>
    <w:p w14:paraId="75CD14BD" w14:textId="77777777" w:rsidR="00715161" w:rsidRPr="00882F0C" w:rsidRDefault="00715161" w:rsidP="00AB045B">
      <w:pPr>
        <w:pStyle w:val="ListParagraph"/>
        <w:ind w:left="1080"/>
        <w:rPr>
          <w:rFonts w:ascii="Arial" w:hAnsi="Arial" w:cs="Arial"/>
          <w:sz w:val="22"/>
          <w:szCs w:val="22"/>
          <w:lang w:val="en-GB"/>
        </w:rPr>
      </w:pPr>
    </w:p>
    <w:p w14:paraId="2AEECB65" w14:textId="77777777" w:rsidR="003702C0" w:rsidRDefault="003702C0" w:rsidP="00C83E98">
      <w:pPr>
        <w:spacing w:after="120"/>
        <w:ind w:left="360"/>
        <w:rPr>
          <w:rFonts w:ascii="Arial" w:hAnsi="Arial" w:cs="Arial"/>
          <w:sz w:val="22"/>
          <w:szCs w:val="22"/>
          <w:lang w:val="en-GB"/>
        </w:rPr>
      </w:pPr>
    </w:p>
    <w:p w14:paraId="35A7439A" w14:textId="74653A40" w:rsidR="00735A28" w:rsidRPr="00207A62" w:rsidRDefault="007C0036" w:rsidP="00C05A09">
      <w:pPr>
        <w:spacing w:after="120"/>
        <w:ind w:left="360"/>
        <w:rPr>
          <w:rFonts w:ascii="Arial" w:hAnsi="Arial" w:cs="Arial"/>
          <w:sz w:val="22"/>
          <w:szCs w:val="22"/>
          <w:lang w:val="en-GB"/>
        </w:rPr>
      </w:pPr>
      <w:r>
        <w:rPr>
          <w:rFonts w:ascii="Arial" w:hAnsi="Arial" w:cs="Arial"/>
          <w:sz w:val="22"/>
          <w:szCs w:val="22"/>
          <w:lang w:val="en-GB"/>
        </w:rPr>
        <w:t xml:space="preserve"> </w:t>
      </w:r>
    </w:p>
    <w:p w14:paraId="14E4F299" w14:textId="69CD4AC2" w:rsidR="00054E31" w:rsidRPr="007718FA" w:rsidRDefault="006E527E" w:rsidP="00054E31">
      <w:pPr>
        <w:tabs>
          <w:tab w:val="left" w:pos="720"/>
        </w:tabs>
        <w:rPr>
          <w:rFonts w:ascii="Arial" w:hAnsi="Arial" w:cs="Arial"/>
          <w:b/>
          <w:lang w:val="en-GB"/>
        </w:rPr>
      </w:pPr>
      <w:r w:rsidRPr="007718FA">
        <w:rPr>
          <w:rFonts w:ascii="Arial" w:hAnsi="Arial" w:cs="Arial"/>
          <w:b/>
          <w:lang w:val="en-GB"/>
        </w:rPr>
        <w:t xml:space="preserve">3. </w:t>
      </w:r>
      <w:r w:rsidR="00054E31" w:rsidRPr="007718FA">
        <w:rPr>
          <w:rFonts w:ascii="Arial" w:hAnsi="Arial" w:cs="Arial"/>
          <w:b/>
          <w:lang w:val="en-GB"/>
        </w:rPr>
        <w:t>MISCELLANEOUS</w:t>
      </w:r>
    </w:p>
    <w:p w14:paraId="2E3B9207" w14:textId="77777777" w:rsidR="00054E31" w:rsidRPr="003A30FC" w:rsidRDefault="00054E31" w:rsidP="00054E31">
      <w:pPr>
        <w:ind w:left="360"/>
        <w:rPr>
          <w:rFonts w:ascii="Arial" w:hAnsi="Arial" w:cs="Arial"/>
          <w:b/>
          <w:bCs/>
          <w:sz w:val="22"/>
          <w:szCs w:val="22"/>
        </w:rPr>
      </w:pPr>
    </w:p>
    <w:p w14:paraId="3E5DE418" w14:textId="0F6E0E94" w:rsidR="00054E31" w:rsidRPr="00A435B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.1</w:t>
      </w:r>
      <w:r w:rsidR="00054E31">
        <w:rPr>
          <w:rFonts w:ascii="Arial" w:hAnsi="Arial" w:cs="Arial"/>
          <w:b/>
          <w:sz w:val="22"/>
          <w:szCs w:val="22"/>
          <w:lang w:val="en-GB"/>
        </w:rPr>
        <w:tab/>
      </w:r>
      <w:r w:rsidR="00054E31" w:rsidRPr="00A435BA">
        <w:rPr>
          <w:rFonts w:ascii="Arial" w:hAnsi="Arial" w:cs="Arial"/>
          <w:sz w:val="22"/>
          <w:szCs w:val="22"/>
          <w:lang w:val="en-GB"/>
        </w:rPr>
        <w:t>To Implement and promote the Authority’s:</w:t>
      </w:r>
    </w:p>
    <w:p w14:paraId="3304467C" w14:textId="77777777"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Health and Safety polic</w:t>
      </w:r>
      <w:r>
        <w:rPr>
          <w:rFonts w:ascii="Arial" w:hAnsi="Arial" w:cs="Arial"/>
          <w:sz w:val="22"/>
          <w:szCs w:val="22"/>
        </w:rPr>
        <w:t>ies</w:t>
      </w:r>
    </w:p>
    <w:p w14:paraId="4610CDC0" w14:textId="77777777"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Equality and Diversity policies</w:t>
      </w:r>
    </w:p>
    <w:p w14:paraId="0DB21C44" w14:textId="77777777" w:rsidR="00054E31" w:rsidRDefault="00054E31" w:rsidP="00054E31">
      <w:pPr>
        <w:numPr>
          <w:ilvl w:val="0"/>
          <w:numId w:val="20"/>
        </w:numPr>
        <w:rPr>
          <w:rFonts w:ascii="Arial" w:hAnsi="Arial" w:cs="Arial"/>
          <w:sz w:val="22"/>
          <w:szCs w:val="22"/>
        </w:rPr>
      </w:pPr>
      <w:r w:rsidRPr="001E1CCC">
        <w:rPr>
          <w:rFonts w:ascii="Arial" w:hAnsi="Arial" w:cs="Arial"/>
          <w:sz w:val="22"/>
          <w:szCs w:val="22"/>
        </w:rPr>
        <w:t>Information Security Management System polic</w:t>
      </w:r>
      <w:r>
        <w:rPr>
          <w:rFonts w:ascii="Arial" w:hAnsi="Arial" w:cs="Arial"/>
          <w:sz w:val="22"/>
          <w:szCs w:val="22"/>
        </w:rPr>
        <w:t>i</w:t>
      </w:r>
      <w:r w:rsidRPr="001E1CCC">
        <w:rPr>
          <w:rFonts w:ascii="Arial" w:hAnsi="Arial" w:cs="Arial"/>
          <w:sz w:val="22"/>
          <w:szCs w:val="22"/>
        </w:rPr>
        <w:t>es</w:t>
      </w:r>
    </w:p>
    <w:p w14:paraId="04F30432" w14:textId="77777777" w:rsidR="00054E31" w:rsidRDefault="00054E31" w:rsidP="00054E31">
      <w:pPr>
        <w:numPr>
          <w:ilvl w:val="0"/>
          <w:numId w:val="20"/>
        </w:numPr>
        <w:rPr>
          <w:rFonts w:ascii="Arial" w:hAnsi="Arial" w:cs="Arial"/>
          <w:sz w:val="22"/>
          <w:szCs w:val="22"/>
        </w:rPr>
      </w:pPr>
      <w:r>
        <w:rPr>
          <w:rFonts w:ascii="Arial" w:hAnsi="Arial" w:cs="Arial"/>
          <w:sz w:val="22"/>
          <w:szCs w:val="22"/>
        </w:rPr>
        <w:t>Safeguarding policies</w:t>
      </w:r>
    </w:p>
    <w:p w14:paraId="79F49B12" w14:textId="77777777" w:rsidR="00054E31" w:rsidRDefault="00054E31" w:rsidP="00054E31">
      <w:pPr>
        <w:numPr>
          <w:ilvl w:val="0"/>
          <w:numId w:val="20"/>
        </w:numPr>
        <w:rPr>
          <w:rFonts w:ascii="Arial" w:hAnsi="Arial" w:cs="Arial"/>
          <w:sz w:val="22"/>
          <w:szCs w:val="22"/>
        </w:rPr>
      </w:pPr>
      <w:r>
        <w:rPr>
          <w:rFonts w:ascii="Arial" w:hAnsi="Arial" w:cs="Arial"/>
          <w:sz w:val="22"/>
          <w:szCs w:val="22"/>
        </w:rPr>
        <w:t>Business continuity policy and contingency arrangements.</w:t>
      </w:r>
    </w:p>
    <w:p w14:paraId="37EE087C" w14:textId="77777777" w:rsidR="00054E31" w:rsidRPr="001E1CCC" w:rsidRDefault="00054E31" w:rsidP="00054E31">
      <w:pPr>
        <w:ind w:left="1515"/>
        <w:rPr>
          <w:rFonts w:ascii="Arial" w:hAnsi="Arial" w:cs="Arial"/>
          <w:sz w:val="22"/>
          <w:szCs w:val="22"/>
        </w:rPr>
      </w:pPr>
    </w:p>
    <w:p w14:paraId="41C85C22" w14:textId="72432A13"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.2</w:t>
      </w:r>
      <w:r w:rsidR="00054E31">
        <w:rPr>
          <w:rFonts w:ascii="Arial" w:hAnsi="Arial" w:cs="Arial"/>
          <w:b/>
          <w:sz w:val="22"/>
          <w:szCs w:val="22"/>
          <w:lang w:val="en-GB"/>
        </w:rPr>
        <w:tab/>
      </w:r>
      <w:r w:rsidR="00054E31" w:rsidRPr="00A435BA">
        <w:rPr>
          <w:rFonts w:ascii="Arial" w:hAnsi="Arial" w:cs="Arial"/>
          <w:sz w:val="22"/>
          <w:szCs w:val="22"/>
          <w:lang w:val="en-GB"/>
        </w:rPr>
        <w:t>To demonstrate and uphold the service values and to promote the organisation in a positive manner</w:t>
      </w:r>
      <w:r w:rsidR="00054E31">
        <w:rPr>
          <w:rFonts w:ascii="Arial" w:hAnsi="Arial" w:cs="Arial"/>
          <w:sz w:val="22"/>
          <w:szCs w:val="22"/>
          <w:lang w:val="en-GB"/>
        </w:rPr>
        <w:t>.</w:t>
      </w:r>
    </w:p>
    <w:p w14:paraId="3E834B16" w14:textId="6AE3C248"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.3</w:t>
      </w:r>
      <w:r w:rsidR="00054E31">
        <w:rPr>
          <w:rFonts w:ascii="Arial" w:hAnsi="Arial" w:cs="Arial"/>
          <w:b/>
          <w:sz w:val="22"/>
          <w:szCs w:val="22"/>
          <w:lang w:val="en-GB"/>
        </w:rPr>
        <w:tab/>
      </w:r>
      <w:r w:rsidR="00054E31">
        <w:rPr>
          <w:rFonts w:ascii="Arial" w:hAnsi="Arial" w:cs="Arial"/>
          <w:sz w:val="22"/>
          <w:szCs w:val="22"/>
          <w:lang w:val="en-GB"/>
        </w:rPr>
        <w:t>Ensure functions can be maintained when disruptive events occur through the implementation of arrangements specified in the business continuity strategy/policy.</w:t>
      </w:r>
    </w:p>
    <w:p w14:paraId="4DE45073" w14:textId="4747A31A" w:rsidR="00054E31" w:rsidRPr="005F651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.4</w:t>
      </w:r>
      <w:r w:rsidR="00054E31">
        <w:rPr>
          <w:rFonts w:ascii="Arial" w:hAnsi="Arial" w:cs="Arial"/>
          <w:b/>
          <w:sz w:val="22"/>
          <w:szCs w:val="22"/>
          <w:lang w:val="en-GB"/>
        </w:rPr>
        <w:tab/>
      </w:r>
      <w:r w:rsidR="00054E31" w:rsidRPr="005F651A">
        <w:rPr>
          <w:rFonts w:ascii="Arial" w:hAnsi="Arial" w:cs="Arial"/>
          <w:sz w:val="22"/>
          <w:szCs w:val="22"/>
          <w:lang w:val="en-GB"/>
        </w:rPr>
        <w:t>Responsibility for ensuring any data produced in relation to the post is accurate and current</w:t>
      </w:r>
      <w:r w:rsidR="00054E31">
        <w:rPr>
          <w:rFonts w:ascii="Arial" w:hAnsi="Arial" w:cs="Arial"/>
          <w:sz w:val="22"/>
          <w:szCs w:val="22"/>
          <w:lang w:val="en-GB"/>
        </w:rPr>
        <w:t>.</w:t>
      </w:r>
    </w:p>
    <w:p w14:paraId="4AEF343A" w14:textId="6692A3DE" w:rsidR="00054E31" w:rsidRDefault="006E527E" w:rsidP="00054E31">
      <w:pPr>
        <w:spacing w:after="120"/>
        <w:ind w:left="720" w:hanging="720"/>
        <w:rPr>
          <w:rFonts w:ascii="Arial" w:hAnsi="Arial" w:cs="Arial"/>
          <w:sz w:val="22"/>
          <w:szCs w:val="22"/>
          <w:lang w:val="en-GB" w:eastAsia="en-GB"/>
        </w:rPr>
      </w:pPr>
      <w:r>
        <w:rPr>
          <w:rFonts w:ascii="Arial" w:hAnsi="Arial" w:cs="Arial"/>
          <w:b/>
          <w:sz w:val="22"/>
          <w:szCs w:val="22"/>
          <w:lang w:val="en-GB" w:eastAsia="en-GB"/>
        </w:rPr>
        <w:t>3</w:t>
      </w:r>
      <w:r w:rsidR="00054E31" w:rsidRPr="005F651A">
        <w:rPr>
          <w:rFonts w:ascii="Arial" w:hAnsi="Arial" w:cs="Arial"/>
          <w:b/>
          <w:sz w:val="22"/>
          <w:szCs w:val="22"/>
          <w:lang w:val="en-GB" w:eastAsia="en-GB"/>
        </w:rPr>
        <w:t>.5</w:t>
      </w:r>
      <w:r w:rsidR="00054E31">
        <w:rPr>
          <w:rFonts w:ascii="Arial" w:hAnsi="Arial" w:cs="Arial"/>
          <w:sz w:val="22"/>
          <w:szCs w:val="22"/>
          <w:lang w:val="en-GB" w:eastAsia="en-GB"/>
        </w:rPr>
        <w:tab/>
      </w:r>
      <w:r w:rsidR="00054E31" w:rsidRPr="00537BF0">
        <w:rPr>
          <w:rFonts w:ascii="Arial" w:hAnsi="Arial" w:cs="Arial"/>
          <w:sz w:val="22"/>
          <w:szCs w:val="22"/>
          <w:lang w:val="en-GB" w:eastAsia="en-GB"/>
        </w:rPr>
        <w:t xml:space="preserve">Responsible </w:t>
      </w:r>
      <w:r w:rsidR="00054E31">
        <w:rPr>
          <w:rFonts w:ascii="Arial" w:hAnsi="Arial" w:cs="Arial"/>
          <w:sz w:val="22"/>
          <w:szCs w:val="22"/>
          <w:lang w:val="en-GB" w:eastAsia="en-GB"/>
        </w:rPr>
        <w:t xml:space="preserve">to ensure full compliance with the General Data Protection Regulation and Data Protection Act 2018 and to ensure </w:t>
      </w:r>
      <w:r w:rsidR="00054E31" w:rsidRPr="00537BF0">
        <w:rPr>
          <w:rFonts w:ascii="Arial" w:hAnsi="Arial" w:cs="Arial"/>
          <w:sz w:val="22"/>
          <w:szCs w:val="22"/>
          <w:lang w:val="en-GB" w:eastAsia="en-GB"/>
        </w:rPr>
        <w:t xml:space="preserve">data </w:t>
      </w:r>
      <w:r w:rsidR="00054E31">
        <w:rPr>
          <w:rFonts w:ascii="Arial" w:hAnsi="Arial" w:cs="Arial"/>
          <w:sz w:val="22"/>
          <w:szCs w:val="22"/>
          <w:lang w:val="en-GB" w:eastAsia="en-GB"/>
        </w:rPr>
        <w:t>security is maintained.</w:t>
      </w:r>
    </w:p>
    <w:p w14:paraId="7095631A" w14:textId="3E76AF6F" w:rsidR="00BA541A" w:rsidRPr="00AD280F" w:rsidRDefault="006E527E" w:rsidP="00735A28">
      <w:pPr>
        <w:spacing w:after="120"/>
        <w:ind w:left="720" w:hanging="720"/>
        <w:rPr>
          <w:rFonts w:ascii="Arial" w:hAnsi="Arial" w:cs="Arial"/>
          <w:lang w:val="en-GB"/>
        </w:rPr>
      </w:pPr>
      <w:r>
        <w:rPr>
          <w:rFonts w:ascii="Arial" w:hAnsi="Arial" w:cs="Arial"/>
          <w:b/>
          <w:sz w:val="22"/>
          <w:szCs w:val="22"/>
          <w:lang w:val="en-GB"/>
        </w:rPr>
        <w:t>3</w:t>
      </w:r>
      <w:r w:rsidR="00054E31">
        <w:rPr>
          <w:rFonts w:ascii="Arial" w:hAnsi="Arial" w:cs="Arial"/>
          <w:b/>
          <w:sz w:val="22"/>
          <w:szCs w:val="22"/>
          <w:lang w:val="en-GB"/>
        </w:rPr>
        <w:t>.6</w:t>
      </w:r>
      <w:r w:rsidR="00054E31" w:rsidRPr="00537BF0">
        <w:rPr>
          <w:rFonts w:ascii="Arial" w:hAnsi="Arial" w:cs="Arial"/>
          <w:sz w:val="22"/>
          <w:szCs w:val="22"/>
          <w:lang w:val="en-GB"/>
        </w:rPr>
        <w:tab/>
        <w:t>Undertake other appropriate duties as directed by the</w:t>
      </w:r>
      <w:r w:rsidR="00735A28">
        <w:rPr>
          <w:rFonts w:ascii="Arial" w:hAnsi="Arial" w:cs="Arial"/>
          <w:sz w:val="22"/>
          <w:szCs w:val="22"/>
          <w:lang w:val="en-GB"/>
        </w:rPr>
        <w:t xml:space="preserve"> Service Improvement and Assurance Team Manager/Strategic Development GM</w:t>
      </w:r>
    </w:p>
    <w:p w14:paraId="7095631B" w14:textId="77777777" w:rsidR="00B976DA" w:rsidRDefault="00B976DA">
      <w:pPr>
        <w:spacing w:after="120"/>
        <w:rPr>
          <w:rFonts w:ascii="Arial" w:hAnsi="Arial" w:cs="Arial"/>
          <w:b/>
          <w:bCs/>
          <w:lang w:val="en-GB"/>
        </w:rPr>
      </w:pPr>
    </w:p>
    <w:p w14:paraId="7095631C" w14:textId="57FB69FC" w:rsidR="00B976DA" w:rsidRDefault="00B976DA">
      <w:pPr>
        <w:spacing w:after="120"/>
        <w:rPr>
          <w:rFonts w:ascii="Arial" w:hAnsi="Arial" w:cs="Arial"/>
          <w:b/>
          <w:bCs/>
          <w:lang w:val="en-GB"/>
        </w:rPr>
      </w:pPr>
    </w:p>
    <w:p w14:paraId="631DD20B" w14:textId="0A0FE69C" w:rsidR="00C83E98" w:rsidRDefault="00C83E98">
      <w:pPr>
        <w:spacing w:after="120"/>
        <w:rPr>
          <w:rFonts w:ascii="Arial" w:hAnsi="Arial" w:cs="Arial"/>
          <w:b/>
          <w:bCs/>
          <w:lang w:val="en-GB"/>
        </w:rPr>
      </w:pPr>
    </w:p>
    <w:p w14:paraId="1F0EB6C1" w14:textId="1285D9EA" w:rsidR="00C83E98" w:rsidRDefault="00C83E98">
      <w:pPr>
        <w:spacing w:after="120"/>
        <w:rPr>
          <w:rFonts w:ascii="Arial" w:hAnsi="Arial" w:cs="Arial"/>
          <w:b/>
          <w:bCs/>
          <w:lang w:val="en-GB"/>
        </w:rPr>
      </w:pPr>
    </w:p>
    <w:p w14:paraId="3405AAA5" w14:textId="58703E1A" w:rsidR="00C83E98" w:rsidRDefault="00C83E98">
      <w:pPr>
        <w:spacing w:after="120"/>
        <w:rPr>
          <w:rFonts w:ascii="Arial" w:hAnsi="Arial" w:cs="Arial"/>
          <w:b/>
          <w:bCs/>
          <w:lang w:val="en-GB"/>
        </w:rPr>
      </w:pPr>
    </w:p>
    <w:p w14:paraId="650B5431" w14:textId="7EA9D974" w:rsidR="00C83E98" w:rsidRDefault="00C83E98">
      <w:pPr>
        <w:spacing w:after="120"/>
        <w:rPr>
          <w:rFonts w:ascii="Arial" w:hAnsi="Arial" w:cs="Arial"/>
          <w:b/>
          <w:bCs/>
          <w:lang w:val="en-GB"/>
        </w:rPr>
      </w:pPr>
    </w:p>
    <w:p w14:paraId="5508286E" w14:textId="3503F661" w:rsidR="00C83E98" w:rsidRDefault="00C83E98">
      <w:pPr>
        <w:spacing w:after="120"/>
        <w:rPr>
          <w:rFonts w:ascii="Arial" w:hAnsi="Arial" w:cs="Arial"/>
          <w:b/>
          <w:bCs/>
          <w:lang w:val="en-GB"/>
        </w:rPr>
      </w:pPr>
    </w:p>
    <w:p w14:paraId="740FA8B9" w14:textId="17C8B7F9" w:rsidR="00C83E98" w:rsidRDefault="00C83E98">
      <w:pPr>
        <w:spacing w:after="120"/>
        <w:rPr>
          <w:rFonts w:ascii="Arial" w:hAnsi="Arial" w:cs="Arial"/>
          <w:b/>
          <w:bCs/>
          <w:lang w:val="en-GB"/>
        </w:rPr>
      </w:pPr>
    </w:p>
    <w:p w14:paraId="0A467B31" w14:textId="4CF0AEF6" w:rsidR="00C83E98" w:rsidRDefault="00C83E98">
      <w:pPr>
        <w:spacing w:after="120"/>
        <w:rPr>
          <w:rFonts w:ascii="Arial" w:hAnsi="Arial" w:cs="Arial"/>
          <w:b/>
          <w:bCs/>
          <w:lang w:val="en-GB"/>
        </w:rPr>
      </w:pPr>
    </w:p>
    <w:p w14:paraId="4874FAFE" w14:textId="4ACDC421" w:rsidR="00C83E98" w:rsidRDefault="00C83E98">
      <w:pPr>
        <w:spacing w:after="120"/>
        <w:rPr>
          <w:rFonts w:ascii="Arial" w:hAnsi="Arial" w:cs="Arial"/>
          <w:b/>
          <w:bCs/>
          <w:lang w:val="en-GB"/>
        </w:rPr>
      </w:pPr>
    </w:p>
    <w:p w14:paraId="7095632D" w14:textId="77777777" w:rsidR="00187E03" w:rsidRDefault="00187E03" w:rsidP="00207A62">
      <w:pPr>
        <w:rPr>
          <w:rFonts w:ascii="Arial" w:hAnsi="Arial" w:cs="Arial"/>
          <w:b/>
          <w:bCs/>
          <w:lang w:val="en-GB"/>
        </w:rPr>
      </w:pPr>
      <w:r>
        <w:rPr>
          <w:rFonts w:ascii="Arial" w:hAnsi="Arial" w:cs="Arial"/>
          <w:b/>
          <w:bCs/>
          <w:lang w:val="en-GB"/>
        </w:rPr>
        <w:t>PE</w:t>
      </w:r>
      <w:r w:rsidR="0010477B">
        <w:rPr>
          <w:rFonts w:ascii="Arial" w:hAnsi="Arial" w:cs="Arial"/>
          <w:b/>
          <w:bCs/>
          <w:lang w:val="en-GB"/>
        </w:rPr>
        <w:t xml:space="preserve">RSON SPECIFICATION/SHORTLISTING </w:t>
      </w:r>
      <w:r>
        <w:rPr>
          <w:rFonts w:ascii="Arial" w:hAnsi="Arial" w:cs="Arial"/>
          <w:b/>
          <w:bCs/>
          <w:lang w:val="en-GB"/>
        </w:rPr>
        <w:t>CRITERIA</w:t>
      </w:r>
    </w:p>
    <w:p w14:paraId="7095632E" w14:textId="77777777" w:rsidR="00187E03" w:rsidRDefault="00187E03" w:rsidP="00187E03">
      <w:pPr>
        <w:ind w:left="-709"/>
        <w:rPr>
          <w:rFonts w:ascii="Arial" w:hAnsi="Arial" w:cs="Arial"/>
          <w:bCs/>
          <w:sz w:val="22"/>
          <w:szCs w:val="22"/>
        </w:rPr>
      </w:pPr>
    </w:p>
    <w:p w14:paraId="7095632F"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 xml:space="preserve">In order to be shortlisted for the post you will need to demonstrate your ability to meet the requirements of the role by giving clear, concise </w:t>
      </w:r>
      <w:r w:rsidRPr="00257036">
        <w:rPr>
          <w:rFonts w:ascii="Arial" w:hAnsi="Arial" w:cs="Arial"/>
          <w:b/>
          <w:bCs/>
          <w:sz w:val="22"/>
          <w:szCs w:val="22"/>
          <w:u w:val="single"/>
        </w:rPr>
        <w:t>examples of how you meet each</w:t>
      </w:r>
      <w:r w:rsidRPr="000F039C">
        <w:rPr>
          <w:rFonts w:ascii="Arial" w:hAnsi="Arial" w:cs="Arial"/>
          <w:b/>
          <w:bCs/>
          <w:sz w:val="22"/>
          <w:szCs w:val="22"/>
        </w:rPr>
        <w:t xml:space="preserve"> of the following person specification criteria on your application form. </w:t>
      </w:r>
    </w:p>
    <w:p w14:paraId="70956330" w14:textId="77777777" w:rsidR="00187E03" w:rsidRPr="000F039C" w:rsidRDefault="00187E03" w:rsidP="00187E03">
      <w:pPr>
        <w:ind w:left="-709"/>
        <w:rPr>
          <w:rFonts w:ascii="Arial" w:hAnsi="Arial" w:cs="Arial"/>
          <w:b/>
          <w:bCs/>
          <w:sz w:val="22"/>
          <w:szCs w:val="22"/>
        </w:rPr>
      </w:pPr>
    </w:p>
    <w:p w14:paraId="70956331"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 xml:space="preserve">You will only be shortlisted from the details in the application form if you meet </w:t>
      </w:r>
      <w:r w:rsidRPr="000F039C">
        <w:rPr>
          <w:rFonts w:ascii="Arial" w:hAnsi="Arial" w:cs="Arial"/>
          <w:b/>
          <w:bCs/>
          <w:sz w:val="22"/>
          <w:szCs w:val="22"/>
          <w:u w:val="single"/>
        </w:rPr>
        <w:t>all Essential criteria</w:t>
      </w:r>
      <w:r w:rsidRPr="000F039C">
        <w:rPr>
          <w:rFonts w:ascii="Arial" w:hAnsi="Arial" w:cs="Arial"/>
          <w:b/>
          <w:bCs/>
          <w:sz w:val="22"/>
          <w:szCs w:val="22"/>
        </w:rPr>
        <w:t>,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70956332" w14:textId="77777777" w:rsidR="00187E03" w:rsidRPr="000F039C" w:rsidRDefault="00187E03" w:rsidP="00187E03">
      <w:pPr>
        <w:ind w:left="-709" w:hanging="720"/>
        <w:rPr>
          <w:rFonts w:ascii="Arial" w:hAnsi="Arial" w:cs="Arial"/>
          <w:b/>
          <w:bCs/>
          <w:sz w:val="22"/>
          <w:szCs w:val="22"/>
        </w:rPr>
      </w:pPr>
    </w:p>
    <w:p w14:paraId="70956333"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70956334" w14:textId="77777777" w:rsidR="00442267" w:rsidRDefault="00442267">
      <w:pPr>
        <w:spacing w:after="120"/>
        <w:rPr>
          <w:rFonts w:ascii="Arial" w:hAnsi="Arial" w:cs="Arial"/>
          <w:b/>
          <w:bCs/>
          <w:lang w:val="en-GB"/>
        </w:rPr>
      </w:pPr>
    </w:p>
    <w:tbl>
      <w:tblPr>
        <w:tblW w:w="5639"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11"/>
        <w:gridCol w:w="5667"/>
        <w:gridCol w:w="1136"/>
        <w:gridCol w:w="1842"/>
      </w:tblGrid>
      <w:tr w:rsidR="00442267" w:rsidRPr="00207A62" w14:paraId="70956339" w14:textId="77777777" w:rsidTr="00F95B92">
        <w:trPr>
          <w:tblCellSpacing w:w="15" w:type="dxa"/>
        </w:trPr>
        <w:tc>
          <w:tcPr>
            <w:tcW w:w="356" w:type="pct"/>
          </w:tcPr>
          <w:p w14:paraId="70956335" w14:textId="77777777"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t> </w:t>
            </w:r>
          </w:p>
        </w:tc>
        <w:tc>
          <w:tcPr>
            <w:tcW w:w="3013" w:type="pct"/>
          </w:tcPr>
          <w:p w14:paraId="70956336" w14:textId="77777777" w:rsidR="00442267" w:rsidRPr="00207A62" w:rsidRDefault="00442267">
            <w:pPr>
              <w:rPr>
                <w:rFonts w:ascii="Arial" w:eastAsia="Arial Unicode MS" w:hAnsi="Arial" w:cs="Arial"/>
                <w:b/>
                <w:sz w:val="22"/>
                <w:szCs w:val="22"/>
                <w:lang w:val="en-GB"/>
              </w:rPr>
            </w:pPr>
            <w:r w:rsidRPr="00207A62">
              <w:rPr>
                <w:rFonts w:ascii="Arial" w:hAnsi="Arial" w:cs="Arial"/>
                <w:b/>
                <w:bCs/>
                <w:sz w:val="22"/>
                <w:szCs w:val="22"/>
                <w:lang w:val="en-GB"/>
              </w:rPr>
              <w:t>Experience</w:t>
            </w:r>
          </w:p>
        </w:tc>
        <w:tc>
          <w:tcPr>
            <w:tcW w:w="591" w:type="pct"/>
          </w:tcPr>
          <w:p w14:paraId="70956337" w14:textId="77777777"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Essential/ Desirable</w:t>
            </w:r>
          </w:p>
        </w:tc>
        <w:tc>
          <w:tcPr>
            <w:tcW w:w="960" w:type="pct"/>
          </w:tcPr>
          <w:p w14:paraId="70956338" w14:textId="77777777"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Source</w:t>
            </w:r>
          </w:p>
        </w:tc>
      </w:tr>
      <w:tr w:rsidR="008B2794" w:rsidRPr="00207A62" w14:paraId="1485193E" w14:textId="77777777" w:rsidTr="00F95B92">
        <w:trPr>
          <w:tblCellSpacing w:w="15" w:type="dxa"/>
        </w:trPr>
        <w:tc>
          <w:tcPr>
            <w:tcW w:w="356" w:type="pct"/>
          </w:tcPr>
          <w:p w14:paraId="7580E7EE" w14:textId="77777777" w:rsidR="008B2794" w:rsidRPr="00207A62" w:rsidRDefault="008B2794" w:rsidP="00207A62">
            <w:pPr>
              <w:numPr>
                <w:ilvl w:val="0"/>
                <w:numId w:val="14"/>
              </w:numPr>
              <w:rPr>
                <w:rFonts w:ascii="Arial" w:eastAsia="Arial Unicode MS" w:hAnsi="Arial" w:cs="Arial"/>
                <w:sz w:val="22"/>
                <w:szCs w:val="22"/>
                <w:lang w:val="en-GB"/>
              </w:rPr>
            </w:pPr>
          </w:p>
        </w:tc>
        <w:tc>
          <w:tcPr>
            <w:tcW w:w="3013" w:type="pct"/>
          </w:tcPr>
          <w:p w14:paraId="6D4E9284" w14:textId="7A67BF5F" w:rsidR="008B2794" w:rsidRDefault="002C2AC7" w:rsidP="00C4639B">
            <w:pPr>
              <w:rPr>
                <w:rFonts w:ascii="Arial" w:eastAsia="Arial Unicode MS" w:hAnsi="Arial" w:cs="Arial"/>
                <w:sz w:val="22"/>
                <w:szCs w:val="22"/>
                <w:lang w:val="en-GB"/>
              </w:rPr>
            </w:pPr>
            <w:r w:rsidRPr="00A00453">
              <w:rPr>
                <w:rFonts w:ascii="Arial" w:eastAsia="Arial Unicode MS" w:hAnsi="Arial" w:cs="Arial"/>
                <w:sz w:val="22"/>
                <w:szCs w:val="22"/>
                <w:lang w:val="en-GB"/>
              </w:rPr>
              <w:t>Significant administrative experience in a quality assurance</w:t>
            </w:r>
            <w:r w:rsidR="001E7A57" w:rsidRPr="00A00453">
              <w:rPr>
                <w:rFonts w:ascii="Arial" w:eastAsia="Arial Unicode MS" w:hAnsi="Arial" w:cs="Arial"/>
                <w:sz w:val="22"/>
                <w:szCs w:val="22"/>
                <w:lang w:val="en-GB"/>
              </w:rPr>
              <w:t xml:space="preserve"> and improvement</w:t>
            </w:r>
            <w:r w:rsidRPr="00A00453">
              <w:rPr>
                <w:rFonts w:ascii="Arial" w:eastAsia="Arial Unicode MS" w:hAnsi="Arial" w:cs="Arial"/>
                <w:sz w:val="22"/>
                <w:szCs w:val="22"/>
                <w:lang w:val="en-GB"/>
              </w:rPr>
              <w:t xml:space="preserve"> background</w:t>
            </w:r>
          </w:p>
        </w:tc>
        <w:tc>
          <w:tcPr>
            <w:tcW w:w="591" w:type="pct"/>
          </w:tcPr>
          <w:p w14:paraId="7A57B1EF" w14:textId="2D9EB433" w:rsidR="008B2794" w:rsidRDefault="001E7A57">
            <w:pPr>
              <w:rPr>
                <w:rFonts w:ascii="Arial" w:hAnsi="Arial" w:cs="Arial"/>
                <w:sz w:val="22"/>
                <w:szCs w:val="22"/>
                <w:lang w:val="en-GB"/>
              </w:rPr>
            </w:pPr>
            <w:r>
              <w:rPr>
                <w:rFonts w:ascii="Arial" w:hAnsi="Arial" w:cs="Arial"/>
                <w:sz w:val="22"/>
                <w:szCs w:val="22"/>
                <w:lang w:val="en-GB"/>
              </w:rPr>
              <w:t>Essential</w:t>
            </w:r>
          </w:p>
        </w:tc>
        <w:tc>
          <w:tcPr>
            <w:tcW w:w="960" w:type="pct"/>
          </w:tcPr>
          <w:p w14:paraId="115211E4" w14:textId="5ED38939" w:rsidR="008B2794" w:rsidRPr="004D1B4F" w:rsidRDefault="001E7A57">
            <w:pPr>
              <w:rPr>
                <w:rFonts w:ascii="Arial" w:hAnsi="Arial" w:cs="Arial"/>
                <w:sz w:val="22"/>
                <w:szCs w:val="22"/>
                <w:lang w:val="en-GB"/>
              </w:rPr>
            </w:pPr>
            <w:r>
              <w:rPr>
                <w:rFonts w:ascii="Arial" w:hAnsi="Arial" w:cs="Arial"/>
                <w:sz w:val="22"/>
                <w:szCs w:val="22"/>
                <w:lang w:val="en-GB"/>
              </w:rPr>
              <w:t>Application &amp; Selection Process</w:t>
            </w:r>
          </w:p>
        </w:tc>
      </w:tr>
      <w:tr w:rsidR="005F609A" w:rsidRPr="00207A62" w14:paraId="5BB898BA" w14:textId="77777777" w:rsidTr="00F95B92">
        <w:trPr>
          <w:tblCellSpacing w:w="15" w:type="dxa"/>
        </w:trPr>
        <w:tc>
          <w:tcPr>
            <w:tcW w:w="356" w:type="pct"/>
          </w:tcPr>
          <w:p w14:paraId="4E9D609A"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068FCDDD" w14:textId="76B00660" w:rsidR="005F609A" w:rsidRPr="00207A62" w:rsidRDefault="005F609A" w:rsidP="00C4639B">
            <w:pPr>
              <w:rPr>
                <w:rFonts w:ascii="Arial" w:eastAsia="Arial Unicode MS" w:hAnsi="Arial" w:cs="Arial"/>
                <w:sz w:val="22"/>
                <w:szCs w:val="22"/>
                <w:lang w:val="en-GB"/>
              </w:rPr>
            </w:pPr>
            <w:r>
              <w:rPr>
                <w:rFonts w:ascii="Arial" w:eastAsia="Arial Unicode MS" w:hAnsi="Arial" w:cs="Arial"/>
                <w:sz w:val="22"/>
                <w:szCs w:val="22"/>
                <w:lang w:val="en-GB"/>
              </w:rPr>
              <w:t>Involvement with internal and external quality assurance processes within a large organisation</w:t>
            </w:r>
          </w:p>
        </w:tc>
        <w:tc>
          <w:tcPr>
            <w:tcW w:w="591" w:type="pct"/>
          </w:tcPr>
          <w:p w14:paraId="55D94990" w14:textId="51C1E3E1" w:rsidR="005F609A" w:rsidRDefault="005F609A">
            <w:pPr>
              <w:rPr>
                <w:rFonts w:ascii="Arial" w:hAnsi="Arial" w:cs="Arial"/>
                <w:sz w:val="22"/>
                <w:szCs w:val="22"/>
                <w:lang w:val="en-GB"/>
              </w:rPr>
            </w:pPr>
            <w:r>
              <w:rPr>
                <w:rFonts w:ascii="Arial" w:hAnsi="Arial" w:cs="Arial"/>
                <w:sz w:val="22"/>
                <w:szCs w:val="22"/>
                <w:lang w:val="en-GB"/>
              </w:rPr>
              <w:t>Essential</w:t>
            </w:r>
          </w:p>
        </w:tc>
        <w:tc>
          <w:tcPr>
            <w:tcW w:w="960" w:type="pct"/>
          </w:tcPr>
          <w:p w14:paraId="0BE7EE96" w14:textId="798E64F0"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307847" w:rsidRPr="00207A62" w14:paraId="4DA1AAA4" w14:textId="77777777" w:rsidTr="00F95B92">
        <w:trPr>
          <w:tblCellSpacing w:w="15" w:type="dxa"/>
        </w:trPr>
        <w:tc>
          <w:tcPr>
            <w:tcW w:w="356" w:type="pct"/>
          </w:tcPr>
          <w:p w14:paraId="5534123A" w14:textId="77777777" w:rsidR="00307847" w:rsidRPr="00207A62" w:rsidRDefault="00307847" w:rsidP="00207A62">
            <w:pPr>
              <w:numPr>
                <w:ilvl w:val="0"/>
                <w:numId w:val="14"/>
              </w:numPr>
              <w:rPr>
                <w:rFonts w:ascii="Arial" w:eastAsia="Arial Unicode MS" w:hAnsi="Arial" w:cs="Arial"/>
                <w:sz w:val="22"/>
                <w:szCs w:val="22"/>
                <w:lang w:val="en-GB"/>
              </w:rPr>
            </w:pPr>
          </w:p>
        </w:tc>
        <w:tc>
          <w:tcPr>
            <w:tcW w:w="3013" w:type="pct"/>
          </w:tcPr>
          <w:p w14:paraId="49AC2026" w14:textId="0F47CC96" w:rsidR="00307847" w:rsidRDefault="00307847" w:rsidP="00C4639B">
            <w:pPr>
              <w:rPr>
                <w:rFonts w:ascii="Arial" w:eastAsia="Arial Unicode MS" w:hAnsi="Arial" w:cs="Arial"/>
                <w:sz w:val="22"/>
                <w:szCs w:val="22"/>
                <w:lang w:val="en-GB"/>
              </w:rPr>
            </w:pPr>
            <w:r>
              <w:rPr>
                <w:rFonts w:ascii="Arial" w:eastAsia="Arial Unicode MS" w:hAnsi="Arial" w:cs="Arial"/>
                <w:sz w:val="22"/>
                <w:szCs w:val="22"/>
                <w:lang w:val="en-GB"/>
              </w:rPr>
              <w:t>Experience of supervising</w:t>
            </w:r>
            <w:r w:rsidR="00910343">
              <w:rPr>
                <w:rFonts w:ascii="Arial" w:eastAsia="Arial Unicode MS" w:hAnsi="Arial" w:cs="Arial"/>
                <w:sz w:val="22"/>
                <w:szCs w:val="22"/>
                <w:lang w:val="en-GB"/>
              </w:rPr>
              <w:t xml:space="preserve"> </w:t>
            </w:r>
            <w:r w:rsidR="00155547">
              <w:rPr>
                <w:rFonts w:ascii="Arial" w:eastAsia="Arial Unicode MS" w:hAnsi="Arial" w:cs="Arial"/>
                <w:sz w:val="22"/>
                <w:szCs w:val="22"/>
                <w:lang w:val="en-GB"/>
              </w:rPr>
              <w:t>and leading</w:t>
            </w:r>
            <w:r w:rsidR="00F93461">
              <w:rPr>
                <w:rFonts w:ascii="Arial" w:eastAsia="Arial Unicode MS" w:hAnsi="Arial" w:cs="Arial"/>
                <w:sz w:val="22"/>
                <w:szCs w:val="22"/>
                <w:lang w:val="en-GB"/>
              </w:rPr>
              <w:t xml:space="preserve"> a team/individual to ensure key work objectives are achieved.</w:t>
            </w:r>
          </w:p>
        </w:tc>
        <w:tc>
          <w:tcPr>
            <w:tcW w:w="591" w:type="pct"/>
          </w:tcPr>
          <w:p w14:paraId="6B5A2CEA" w14:textId="04D160A7" w:rsidR="00307847" w:rsidRDefault="00441B5D">
            <w:pPr>
              <w:rPr>
                <w:rFonts w:ascii="Arial" w:hAnsi="Arial" w:cs="Arial"/>
                <w:sz w:val="22"/>
                <w:szCs w:val="22"/>
                <w:lang w:val="en-GB"/>
              </w:rPr>
            </w:pPr>
            <w:r>
              <w:rPr>
                <w:rFonts w:ascii="Arial" w:hAnsi="Arial" w:cs="Arial"/>
                <w:sz w:val="22"/>
                <w:szCs w:val="22"/>
                <w:lang w:val="en-GB"/>
              </w:rPr>
              <w:t>Essential</w:t>
            </w:r>
          </w:p>
        </w:tc>
        <w:tc>
          <w:tcPr>
            <w:tcW w:w="960" w:type="pct"/>
          </w:tcPr>
          <w:p w14:paraId="7D7A0869" w14:textId="112FA067" w:rsidR="00307847" w:rsidRPr="004D1B4F" w:rsidRDefault="00441B5D">
            <w:pPr>
              <w:rPr>
                <w:rFonts w:ascii="Arial" w:hAnsi="Arial" w:cs="Arial"/>
                <w:sz w:val="22"/>
                <w:szCs w:val="22"/>
                <w:lang w:val="en-GB"/>
              </w:rPr>
            </w:pPr>
            <w:r w:rsidRPr="004D1B4F">
              <w:rPr>
                <w:rFonts w:ascii="Arial" w:hAnsi="Arial" w:cs="Arial"/>
                <w:sz w:val="22"/>
                <w:szCs w:val="22"/>
                <w:lang w:val="en-GB"/>
              </w:rPr>
              <w:t>Application &amp; Selection Process</w:t>
            </w:r>
          </w:p>
        </w:tc>
      </w:tr>
      <w:tr w:rsidR="005F609A" w:rsidRPr="00207A62" w14:paraId="798551C3" w14:textId="77777777" w:rsidTr="00F95B92">
        <w:trPr>
          <w:tblCellSpacing w:w="15" w:type="dxa"/>
        </w:trPr>
        <w:tc>
          <w:tcPr>
            <w:tcW w:w="356" w:type="pct"/>
          </w:tcPr>
          <w:p w14:paraId="2C39E73F"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4469393F" w14:textId="09BBACEF" w:rsidR="005F609A"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Experience of collating, scrutinising and analysing data</w:t>
            </w:r>
          </w:p>
        </w:tc>
        <w:tc>
          <w:tcPr>
            <w:tcW w:w="591" w:type="pct"/>
          </w:tcPr>
          <w:p w14:paraId="13C60C2B" w14:textId="7231C4C4" w:rsidR="005F609A" w:rsidRDefault="000367F1">
            <w:pPr>
              <w:rPr>
                <w:rFonts w:ascii="Arial" w:hAnsi="Arial" w:cs="Arial"/>
                <w:sz w:val="22"/>
                <w:szCs w:val="22"/>
                <w:lang w:val="en-GB"/>
              </w:rPr>
            </w:pPr>
            <w:r>
              <w:rPr>
                <w:rFonts w:ascii="Arial" w:hAnsi="Arial" w:cs="Arial"/>
                <w:sz w:val="22"/>
                <w:szCs w:val="22"/>
                <w:lang w:val="en-GB"/>
              </w:rPr>
              <w:t>Essential</w:t>
            </w:r>
          </w:p>
        </w:tc>
        <w:tc>
          <w:tcPr>
            <w:tcW w:w="960" w:type="pct"/>
          </w:tcPr>
          <w:p w14:paraId="2FCD7EC6" w14:textId="24F7DBBE"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0367F1" w:rsidRPr="00207A62" w14:paraId="42CB36D2" w14:textId="77777777" w:rsidTr="00F95B92">
        <w:trPr>
          <w:tblCellSpacing w:w="15" w:type="dxa"/>
        </w:trPr>
        <w:tc>
          <w:tcPr>
            <w:tcW w:w="356" w:type="pct"/>
          </w:tcPr>
          <w:p w14:paraId="7DAEE742" w14:textId="77777777" w:rsidR="000367F1" w:rsidRPr="00207A62" w:rsidRDefault="000367F1" w:rsidP="00207A62">
            <w:pPr>
              <w:numPr>
                <w:ilvl w:val="0"/>
                <w:numId w:val="14"/>
              </w:numPr>
              <w:rPr>
                <w:rFonts w:ascii="Arial" w:eastAsia="Arial Unicode MS" w:hAnsi="Arial" w:cs="Arial"/>
                <w:sz w:val="22"/>
                <w:szCs w:val="22"/>
                <w:lang w:val="en-GB"/>
              </w:rPr>
            </w:pPr>
          </w:p>
        </w:tc>
        <w:tc>
          <w:tcPr>
            <w:tcW w:w="3013" w:type="pct"/>
          </w:tcPr>
          <w:p w14:paraId="39EAC8F6" w14:textId="2F3ECF08" w:rsidR="000367F1"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Experience of reviewing, advising and recommending changes to policy and procedure</w:t>
            </w:r>
          </w:p>
        </w:tc>
        <w:tc>
          <w:tcPr>
            <w:tcW w:w="591" w:type="pct"/>
          </w:tcPr>
          <w:p w14:paraId="7F2C541D" w14:textId="31050362" w:rsidR="000367F1" w:rsidRDefault="000367F1">
            <w:pPr>
              <w:rPr>
                <w:rFonts w:ascii="Arial" w:hAnsi="Arial" w:cs="Arial"/>
                <w:sz w:val="22"/>
                <w:szCs w:val="22"/>
                <w:lang w:val="en-GB"/>
              </w:rPr>
            </w:pPr>
            <w:r>
              <w:rPr>
                <w:rFonts w:ascii="Arial" w:hAnsi="Arial" w:cs="Arial"/>
                <w:sz w:val="22"/>
                <w:szCs w:val="22"/>
                <w:lang w:val="en-GB"/>
              </w:rPr>
              <w:t>Essential</w:t>
            </w:r>
          </w:p>
        </w:tc>
        <w:tc>
          <w:tcPr>
            <w:tcW w:w="960" w:type="pct"/>
          </w:tcPr>
          <w:p w14:paraId="62A3D910" w14:textId="5A541665" w:rsidR="000367F1"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4D1B4F" w:rsidRPr="00207A62" w14:paraId="691DE90D" w14:textId="77777777" w:rsidTr="00F95B92">
        <w:trPr>
          <w:tblCellSpacing w:w="15" w:type="dxa"/>
        </w:trPr>
        <w:tc>
          <w:tcPr>
            <w:tcW w:w="356" w:type="pct"/>
          </w:tcPr>
          <w:p w14:paraId="66A2CDD5" w14:textId="77777777" w:rsidR="004D1B4F" w:rsidRPr="00207A62" w:rsidRDefault="004D1B4F" w:rsidP="00207A62">
            <w:pPr>
              <w:numPr>
                <w:ilvl w:val="0"/>
                <w:numId w:val="14"/>
              </w:numPr>
              <w:rPr>
                <w:rFonts w:ascii="Arial" w:eastAsia="Arial Unicode MS" w:hAnsi="Arial" w:cs="Arial"/>
                <w:sz w:val="22"/>
                <w:szCs w:val="22"/>
                <w:lang w:val="en-GB"/>
              </w:rPr>
            </w:pPr>
          </w:p>
        </w:tc>
        <w:tc>
          <w:tcPr>
            <w:tcW w:w="3013" w:type="pct"/>
          </w:tcPr>
          <w:p w14:paraId="0EBF5839" w14:textId="1E703907" w:rsidR="004D1B4F" w:rsidRPr="00207A62" w:rsidRDefault="004D1B4F" w:rsidP="00C4639B">
            <w:pPr>
              <w:rPr>
                <w:rFonts w:ascii="Arial" w:eastAsia="Arial Unicode MS" w:hAnsi="Arial" w:cs="Arial"/>
                <w:sz w:val="22"/>
                <w:szCs w:val="22"/>
                <w:lang w:val="en-GB"/>
              </w:rPr>
            </w:pPr>
            <w:r>
              <w:rPr>
                <w:rFonts w:ascii="Arial" w:eastAsia="Arial Unicode MS" w:hAnsi="Arial" w:cs="Arial"/>
                <w:sz w:val="22"/>
                <w:szCs w:val="22"/>
                <w:lang w:val="en-GB"/>
              </w:rPr>
              <w:t>Evidence of maintaining quality assurance systems and working with performance indicators</w:t>
            </w:r>
          </w:p>
        </w:tc>
        <w:tc>
          <w:tcPr>
            <w:tcW w:w="591" w:type="pct"/>
          </w:tcPr>
          <w:p w14:paraId="5DA82F23" w14:textId="04F1BD42" w:rsidR="004D1B4F" w:rsidRDefault="004D1B4F">
            <w:pPr>
              <w:rPr>
                <w:rFonts w:ascii="Arial" w:hAnsi="Arial" w:cs="Arial"/>
                <w:sz w:val="22"/>
                <w:szCs w:val="22"/>
                <w:lang w:val="en-GB"/>
              </w:rPr>
            </w:pPr>
            <w:r>
              <w:rPr>
                <w:rFonts w:ascii="Arial" w:hAnsi="Arial" w:cs="Arial"/>
                <w:sz w:val="22"/>
                <w:szCs w:val="22"/>
                <w:lang w:val="en-GB"/>
              </w:rPr>
              <w:t>Essential</w:t>
            </w:r>
          </w:p>
        </w:tc>
        <w:tc>
          <w:tcPr>
            <w:tcW w:w="960" w:type="pct"/>
          </w:tcPr>
          <w:p w14:paraId="182546E8" w14:textId="2CBBCD63" w:rsidR="004D1B4F"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442267" w:rsidRPr="00207A62" w14:paraId="7095633E" w14:textId="77777777" w:rsidTr="00F95B92">
        <w:trPr>
          <w:tblCellSpacing w:w="15" w:type="dxa"/>
        </w:trPr>
        <w:tc>
          <w:tcPr>
            <w:tcW w:w="356" w:type="pct"/>
          </w:tcPr>
          <w:p w14:paraId="7095633A" w14:textId="77777777" w:rsidR="00442267" w:rsidRPr="00207A62" w:rsidRDefault="00442267" w:rsidP="00207A62">
            <w:pPr>
              <w:numPr>
                <w:ilvl w:val="0"/>
                <w:numId w:val="14"/>
              </w:numPr>
              <w:rPr>
                <w:rFonts w:ascii="Arial" w:eastAsia="Arial Unicode MS" w:hAnsi="Arial" w:cs="Arial"/>
                <w:sz w:val="22"/>
                <w:szCs w:val="22"/>
                <w:lang w:val="en-GB"/>
              </w:rPr>
            </w:pPr>
          </w:p>
        </w:tc>
        <w:tc>
          <w:tcPr>
            <w:tcW w:w="3013" w:type="pct"/>
          </w:tcPr>
          <w:p w14:paraId="7095633B" w14:textId="588A84A0" w:rsidR="00442267" w:rsidRPr="00207A62" w:rsidRDefault="00442267" w:rsidP="00C4639B">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Demonstrable knowledge/experience of </w:t>
            </w:r>
            <w:r w:rsidR="00004D3C" w:rsidRPr="00207A62">
              <w:rPr>
                <w:rFonts w:ascii="Arial" w:eastAsia="Arial Unicode MS" w:hAnsi="Arial" w:cs="Arial"/>
                <w:sz w:val="22"/>
                <w:szCs w:val="22"/>
                <w:lang w:val="en-GB"/>
              </w:rPr>
              <w:t xml:space="preserve">Project Management </w:t>
            </w:r>
            <w:r w:rsidR="00BA541A" w:rsidRPr="00207A62">
              <w:rPr>
                <w:rFonts w:ascii="Arial" w:eastAsia="Arial Unicode MS" w:hAnsi="Arial" w:cs="Arial"/>
                <w:sz w:val="22"/>
                <w:szCs w:val="22"/>
                <w:lang w:val="en-GB"/>
              </w:rPr>
              <w:t>and an understanding of project</w:t>
            </w:r>
            <w:r w:rsidR="0099273F">
              <w:rPr>
                <w:rFonts w:ascii="Arial" w:eastAsia="Arial Unicode MS" w:hAnsi="Arial" w:cs="Arial"/>
                <w:sz w:val="22"/>
                <w:szCs w:val="22"/>
                <w:lang w:val="en-GB"/>
              </w:rPr>
              <w:t xml:space="preserve"> terminology</w:t>
            </w:r>
          </w:p>
        </w:tc>
        <w:tc>
          <w:tcPr>
            <w:tcW w:w="591" w:type="pct"/>
          </w:tcPr>
          <w:p w14:paraId="7095633C" w14:textId="77777777" w:rsidR="00442267" w:rsidRPr="00207A62" w:rsidRDefault="00431470">
            <w:pPr>
              <w:rPr>
                <w:rFonts w:ascii="Arial" w:eastAsia="Arial Unicode MS" w:hAnsi="Arial" w:cs="Arial"/>
                <w:sz w:val="22"/>
                <w:szCs w:val="22"/>
                <w:lang w:val="en-GB"/>
              </w:rPr>
            </w:pPr>
            <w:r>
              <w:rPr>
                <w:rFonts w:ascii="Arial" w:hAnsi="Arial" w:cs="Arial"/>
                <w:sz w:val="22"/>
                <w:szCs w:val="22"/>
                <w:lang w:val="en-GB"/>
              </w:rPr>
              <w:t>Desirable</w:t>
            </w:r>
          </w:p>
        </w:tc>
        <w:tc>
          <w:tcPr>
            <w:tcW w:w="960" w:type="pct"/>
          </w:tcPr>
          <w:p w14:paraId="7095633D" w14:textId="77777777"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t xml:space="preserve">Application &amp; </w:t>
            </w:r>
            <w:r w:rsidR="007C49A8" w:rsidRPr="00207A62">
              <w:rPr>
                <w:rFonts w:ascii="Arial" w:hAnsi="Arial" w:cs="Arial"/>
                <w:sz w:val="22"/>
                <w:szCs w:val="22"/>
                <w:lang w:val="en-GB"/>
              </w:rPr>
              <w:t>Selection Process</w:t>
            </w:r>
          </w:p>
        </w:tc>
      </w:tr>
      <w:tr w:rsidR="005D7268" w:rsidRPr="00207A62" w14:paraId="70956357" w14:textId="77777777" w:rsidTr="00F95B92">
        <w:trPr>
          <w:tblCellSpacing w:w="15" w:type="dxa"/>
        </w:trPr>
        <w:tc>
          <w:tcPr>
            <w:tcW w:w="356" w:type="pct"/>
          </w:tcPr>
          <w:p w14:paraId="70956353" w14:textId="77777777" w:rsidR="005D7268" w:rsidRPr="00207A62" w:rsidRDefault="005D7268" w:rsidP="00207A62">
            <w:pPr>
              <w:numPr>
                <w:ilvl w:val="0"/>
                <w:numId w:val="14"/>
              </w:numPr>
              <w:rPr>
                <w:rFonts w:ascii="Arial" w:hAnsi="Arial" w:cs="Arial"/>
                <w:sz w:val="22"/>
                <w:szCs w:val="22"/>
                <w:lang w:val="en-GB"/>
              </w:rPr>
            </w:pPr>
          </w:p>
        </w:tc>
        <w:tc>
          <w:tcPr>
            <w:tcW w:w="3013" w:type="pct"/>
          </w:tcPr>
          <w:p w14:paraId="70956354" w14:textId="38A253EF" w:rsidR="005D7268" w:rsidRPr="00207A62" w:rsidRDefault="005D7268" w:rsidP="008F715A">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Experience of working </w:t>
            </w:r>
            <w:r w:rsidR="00F95B92">
              <w:rPr>
                <w:rFonts w:ascii="Arial" w:eastAsia="Arial Unicode MS" w:hAnsi="Arial" w:cs="Arial"/>
                <w:sz w:val="22"/>
                <w:szCs w:val="22"/>
                <w:lang w:val="en-GB"/>
              </w:rPr>
              <w:t xml:space="preserve">in an office environment </w:t>
            </w:r>
            <w:r w:rsidR="00566131">
              <w:rPr>
                <w:rFonts w:ascii="Arial" w:eastAsia="Arial Unicode MS" w:hAnsi="Arial" w:cs="Arial"/>
                <w:sz w:val="22"/>
                <w:szCs w:val="22"/>
                <w:lang w:val="en-GB"/>
              </w:rPr>
              <w:t>with</w:t>
            </w:r>
            <w:r w:rsidRPr="00207A62">
              <w:rPr>
                <w:rFonts w:ascii="Arial" w:eastAsia="Arial Unicode MS" w:hAnsi="Arial" w:cs="Arial"/>
                <w:sz w:val="22"/>
                <w:szCs w:val="22"/>
                <w:lang w:val="en-GB"/>
              </w:rPr>
              <w:t xml:space="preserve"> Information Technology applications - Microsoft </w:t>
            </w:r>
            <w:r w:rsidR="00AA7F2A">
              <w:rPr>
                <w:rFonts w:ascii="Arial" w:eastAsia="Arial Unicode MS" w:hAnsi="Arial" w:cs="Arial"/>
                <w:sz w:val="22"/>
                <w:szCs w:val="22"/>
                <w:lang w:val="en-GB"/>
              </w:rPr>
              <w:t xml:space="preserve">Outlook, </w:t>
            </w:r>
            <w:r w:rsidRPr="00207A62">
              <w:rPr>
                <w:rFonts w:ascii="Arial" w:eastAsia="Arial Unicode MS" w:hAnsi="Arial" w:cs="Arial"/>
                <w:sz w:val="22"/>
                <w:szCs w:val="22"/>
                <w:lang w:val="en-GB"/>
              </w:rPr>
              <w:t>Word, Excel, PowerPoint</w:t>
            </w:r>
            <w:r w:rsidR="00AA7F2A">
              <w:rPr>
                <w:rFonts w:ascii="Arial" w:eastAsia="Arial Unicode MS" w:hAnsi="Arial" w:cs="Arial"/>
                <w:sz w:val="22"/>
                <w:szCs w:val="22"/>
                <w:lang w:val="en-GB"/>
              </w:rPr>
              <w:t>, SharePoint</w:t>
            </w:r>
            <w:r w:rsidRPr="00207A62">
              <w:rPr>
                <w:rFonts w:ascii="Arial" w:eastAsia="Arial Unicode MS" w:hAnsi="Arial" w:cs="Arial"/>
                <w:sz w:val="22"/>
                <w:szCs w:val="22"/>
                <w:lang w:val="en-GB"/>
              </w:rPr>
              <w:tab/>
            </w:r>
          </w:p>
        </w:tc>
        <w:tc>
          <w:tcPr>
            <w:tcW w:w="591" w:type="pct"/>
          </w:tcPr>
          <w:p w14:paraId="70956355" w14:textId="77777777" w:rsidR="005D7268" w:rsidRPr="00207A62" w:rsidRDefault="005D7268" w:rsidP="00A35873">
            <w:pPr>
              <w:rPr>
                <w:rFonts w:ascii="Arial" w:eastAsia="Arial Unicode MS" w:hAnsi="Arial" w:cs="Arial"/>
                <w:sz w:val="22"/>
                <w:szCs w:val="22"/>
                <w:lang w:val="en-GB"/>
              </w:rPr>
            </w:pPr>
            <w:r w:rsidRPr="00207A62">
              <w:rPr>
                <w:rFonts w:ascii="Arial" w:eastAsia="Arial Unicode MS" w:hAnsi="Arial" w:cs="Arial"/>
                <w:sz w:val="22"/>
                <w:szCs w:val="22"/>
                <w:lang w:val="en-GB"/>
              </w:rPr>
              <w:t>Essential</w:t>
            </w:r>
          </w:p>
        </w:tc>
        <w:tc>
          <w:tcPr>
            <w:tcW w:w="960" w:type="pct"/>
          </w:tcPr>
          <w:p w14:paraId="70956356" w14:textId="77777777" w:rsidR="005D7268" w:rsidRPr="00207A62" w:rsidRDefault="005D7268" w:rsidP="00060860">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Application </w:t>
            </w:r>
            <w:r w:rsidR="007C49A8" w:rsidRPr="00207A62">
              <w:rPr>
                <w:rFonts w:ascii="Arial" w:eastAsia="Arial Unicode MS" w:hAnsi="Arial" w:cs="Arial"/>
                <w:sz w:val="22"/>
                <w:szCs w:val="22"/>
                <w:lang w:val="en-GB"/>
              </w:rPr>
              <w:t>&amp;</w:t>
            </w:r>
            <w:r w:rsidR="0010477B" w:rsidRPr="00207A62">
              <w:rPr>
                <w:rFonts w:ascii="Arial" w:eastAsia="Arial Unicode MS" w:hAnsi="Arial" w:cs="Arial"/>
                <w:sz w:val="22"/>
                <w:szCs w:val="22"/>
                <w:lang w:val="en-GB"/>
              </w:rPr>
              <w:t xml:space="preserve"> </w:t>
            </w:r>
            <w:r w:rsidR="007C49A8" w:rsidRPr="00207A62">
              <w:rPr>
                <w:rFonts w:ascii="Arial" w:eastAsia="Arial Unicode MS" w:hAnsi="Arial" w:cs="Arial"/>
                <w:sz w:val="22"/>
                <w:szCs w:val="22"/>
                <w:lang w:val="en-GB"/>
              </w:rPr>
              <w:t>Selection Process</w:t>
            </w:r>
          </w:p>
        </w:tc>
      </w:tr>
    </w:tbl>
    <w:p w14:paraId="70956362" w14:textId="77777777" w:rsidR="005D7268" w:rsidRDefault="00442267">
      <w:pPr>
        <w:rPr>
          <w:rFonts w:ascii="Arial" w:hAnsi="Arial" w:cs="Arial"/>
          <w:lang w:val="en-GB"/>
        </w:rPr>
      </w:pPr>
      <w:r>
        <w:rPr>
          <w:rFonts w:ascii="Arial" w:hAnsi="Arial" w:cs="Arial"/>
          <w:lang w:val="en-GB"/>
        </w:rPr>
        <w:t> </w:t>
      </w:r>
    </w:p>
    <w:p w14:paraId="7095637B" w14:textId="77777777" w:rsidR="00AA7F2A" w:rsidRDefault="00AA7F2A"/>
    <w:tbl>
      <w:tblPr>
        <w:tblW w:w="5682"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4"/>
        <w:gridCol w:w="5589"/>
        <w:gridCol w:w="1119"/>
        <w:gridCol w:w="1956"/>
      </w:tblGrid>
      <w:tr w:rsidR="00A03E92" w:rsidRPr="00A435BA" w14:paraId="4B130197" w14:textId="77777777" w:rsidTr="00C77A23">
        <w:trPr>
          <w:tblCellSpacing w:w="15" w:type="dxa"/>
        </w:trPr>
        <w:tc>
          <w:tcPr>
            <w:tcW w:w="381" w:type="pct"/>
          </w:tcPr>
          <w:p w14:paraId="7CB93683"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w:t>
            </w:r>
          </w:p>
        </w:tc>
        <w:tc>
          <w:tcPr>
            <w:tcW w:w="2947" w:type="pct"/>
          </w:tcPr>
          <w:p w14:paraId="686D4B41"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b/>
                <w:bCs/>
                <w:sz w:val="22"/>
                <w:szCs w:val="22"/>
                <w:lang w:val="en-GB"/>
              </w:rPr>
              <w:t>Education and Training</w:t>
            </w:r>
          </w:p>
        </w:tc>
        <w:tc>
          <w:tcPr>
            <w:tcW w:w="578" w:type="pct"/>
          </w:tcPr>
          <w:p w14:paraId="43ECECA2"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Essential/ Desirable</w:t>
            </w:r>
          </w:p>
        </w:tc>
        <w:tc>
          <w:tcPr>
            <w:tcW w:w="1014" w:type="pct"/>
          </w:tcPr>
          <w:p w14:paraId="733ECB87"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Where identified</w:t>
            </w:r>
          </w:p>
        </w:tc>
      </w:tr>
      <w:tr w:rsidR="00A03E92" w:rsidRPr="00537BF0" w14:paraId="214F3967" w14:textId="77777777" w:rsidTr="00C77A23">
        <w:trPr>
          <w:tblCellSpacing w:w="15" w:type="dxa"/>
        </w:trPr>
        <w:tc>
          <w:tcPr>
            <w:tcW w:w="381" w:type="pct"/>
          </w:tcPr>
          <w:p w14:paraId="3330C7F6" w14:textId="26C087B5" w:rsidR="00A03E92" w:rsidRPr="00537BF0"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9</w:t>
            </w:r>
          </w:p>
        </w:tc>
        <w:tc>
          <w:tcPr>
            <w:tcW w:w="2947" w:type="pct"/>
          </w:tcPr>
          <w:p w14:paraId="7173F47E" w14:textId="77777777" w:rsidR="00A03E92" w:rsidRPr="00537BF0"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GCSE Maths and English Grade C or above, or equivalent level literacy and numeracy gained through work experience.</w:t>
            </w:r>
          </w:p>
        </w:tc>
        <w:tc>
          <w:tcPr>
            <w:tcW w:w="578" w:type="pct"/>
          </w:tcPr>
          <w:p w14:paraId="08777499"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14" w:type="pct"/>
          </w:tcPr>
          <w:p w14:paraId="69C0B792"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A03E92" w:rsidRPr="00537BF0" w14:paraId="69F65B0E" w14:textId="77777777" w:rsidTr="00C77A23">
        <w:trPr>
          <w:tblCellSpacing w:w="15" w:type="dxa"/>
        </w:trPr>
        <w:tc>
          <w:tcPr>
            <w:tcW w:w="381" w:type="pct"/>
          </w:tcPr>
          <w:p w14:paraId="7759E454" w14:textId="2ED08B49" w:rsidR="00A03E92" w:rsidRDefault="006F66CD" w:rsidP="00295C55">
            <w:pPr>
              <w:jc w:val="center"/>
              <w:rPr>
                <w:rFonts w:ascii="Arial" w:hAnsi="Arial" w:cs="Arial"/>
                <w:sz w:val="22"/>
                <w:szCs w:val="22"/>
                <w:lang w:val="en-GB"/>
              </w:rPr>
            </w:pPr>
            <w:r>
              <w:rPr>
                <w:rFonts w:ascii="Arial" w:hAnsi="Arial" w:cs="Arial"/>
                <w:sz w:val="22"/>
                <w:szCs w:val="22"/>
                <w:lang w:val="en-GB"/>
              </w:rPr>
              <w:lastRenderedPageBreak/>
              <w:t>10</w:t>
            </w:r>
          </w:p>
        </w:tc>
        <w:tc>
          <w:tcPr>
            <w:tcW w:w="2947" w:type="pct"/>
          </w:tcPr>
          <w:p w14:paraId="4E996865" w14:textId="7C3A455F" w:rsidR="00A03E92" w:rsidRDefault="00A03E92" w:rsidP="009745D1">
            <w:pPr>
              <w:rPr>
                <w:rFonts w:ascii="Arial" w:eastAsia="Arial Unicode MS" w:hAnsi="Arial" w:cs="Arial"/>
                <w:sz w:val="22"/>
                <w:szCs w:val="22"/>
                <w:lang w:val="en-GB"/>
              </w:rPr>
            </w:pPr>
            <w:r w:rsidRPr="00A03E92">
              <w:rPr>
                <w:rFonts w:ascii="Arial" w:eastAsia="Arial Unicode MS" w:hAnsi="Arial" w:cs="Arial"/>
                <w:sz w:val="22"/>
                <w:szCs w:val="22"/>
                <w:lang w:val="en-GB"/>
              </w:rPr>
              <w:t>RSA/OCR Stage 2 or equivalent ICT/word processing qualification</w:t>
            </w:r>
          </w:p>
        </w:tc>
        <w:tc>
          <w:tcPr>
            <w:tcW w:w="578" w:type="pct"/>
          </w:tcPr>
          <w:p w14:paraId="6E46CA86" w14:textId="77777777" w:rsidR="00A03E92" w:rsidRPr="00537BF0" w:rsidRDefault="00A03E92" w:rsidP="009745D1">
            <w:pPr>
              <w:rPr>
                <w:rFonts w:ascii="Arial" w:hAnsi="Arial" w:cs="Arial"/>
                <w:sz w:val="22"/>
                <w:szCs w:val="22"/>
                <w:lang w:val="en-GB"/>
              </w:rPr>
            </w:pPr>
            <w:r>
              <w:rPr>
                <w:rFonts w:ascii="Arial" w:hAnsi="Arial" w:cs="Arial"/>
                <w:sz w:val="22"/>
                <w:szCs w:val="22"/>
                <w:lang w:val="en-GB"/>
              </w:rPr>
              <w:t>Essential</w:t>
            </w:r>
          </w:p>
        </w:tc>
        <w:tc>
          <w:tcPr>
            <w:tcW w:w="1014" w:type="pct"/>
          </w:tcPr>
          <w:p w14:paraId="2CD45CBC" w14:textId="77777777" w:rsidR="00A03E92" w:rsidRPr="00537BF0" w:rsidRDefault="00A03E92" w:rsidP="009745D1">
            <w:pPr>
              <w:rPr>
                <w:rFonts w:ascii="Arial" w:hAnsi="Arial" w:cs="Arial"/>
                <w:sz w:val="22"/>
                <w:szCs w:val="22"/>
                <w:lang w:val="en-GB"/>
              </w:rPr>
            </w:pPr>
            <w:r w:rsidRPr="003A19B7">
              <w:rPr>
                <w:rFonts w:ascii="Arial" w:hAnsi="Arial" w:cs="Arial"/>
                <w:sz w:val="22"/>
                <w:szCs w:val="22"/>
                <w:lang w:val="en-GB"/>
              </w:rPr>
              <w:t>Application &amp; Selection Process</w:t>
            </w:r>
          </w:p>
        </w:tc>
      </w:tr>
      <w:tr w:rsidR="00A03E92" w:rsidRPr="003A19B7" w14:paraId="4E16D439" w14:textId="77777777" w:rsidTr="00C77A23">
        <w:trPr>
          <w:tblCellSpacing w:w="15" w:type="dxa"/>
        </w:trPr>
        <w:tc>
          <w:tcPr>
            <w:tcW w:w="381" w:type="pct"/>
          </w:tcPr>
          <w:p w14:paraId="2B102238" w14:textId="63AD72EB" w:rsidR="00A03E92" w:rsidRDefault="006F66CD" w:rsidP="00295C55">
            <w:pPr>
              <w:jc w:val="center"/>
              <w:rPr>
                <w:rFonts w:ascii="Arial" w:hAnsi="Arial" w:cs="Arial"/>
                <w:sz w:val="22"/>
                <w:szCs w:val="22"/>
                <w:lang w:val="en-GB"/>
              </w:rPr>
            </w:pPr>
            <w:r>
              <w:rPr>
                <w:rFonts w:ascii="Arial" w:hAnsi="Arial" w:cs="Arial"/>
                <w:sz w:val="22"/>
                <w:szCs w:val="22"/>
                <w:lang w:val="en-GB"/>
              </w:rPr>
              <w:t>11</w:t>
            </w:r>
          </w:p>
        </w:tc>
        <w:tc>
          <w:tcPr>
            <w:tcW w:w="2947" w:type="pct"/>
          </w:tcPr>
          <w:p w14:paraId="24FD9B08" w14:textId="6070D48C"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Evidence of continuing professional development</w:t>
            </w:r>
          </w:p>
        </w:tc>
        <w:tc>
          <w:tcPr>
            <w:tcW w:w="578" w:type="pct"/>
          </w:tcPr>
          <w:p w14:paraId="30314FD5" w14:textId="77777777" w:rsidR="00A03E92" w:rsidRDefault="00A03E92" w:rsidP="009745D1">
            <w:pPr>
              <w:rPr>
                <w:rFonts w:ascii="Arial" w:hAnsi="Arial" w:cs="Arial"/>
                <w:sz w:val="22"/>
                <w:szCs w:val="22"/>
                <w:lang w:val="en-GB"/>
              </w:rPr>
            </w:pPr>
            <w:r>
              <w:rPr>
                <w:rFonts w:ascii="Arial" w:hAnsi="Arial" w:cs="Arial"/>
                <w:sz w:val="22"/>
                <w:szCs w:val="22"/>
                <w:lang w:val="en-GB"/>
              </w:rPr>
              <w:t>Essential</w:t>
            </w:r>
          </w:p>
        </w:tc>
        <w:tc>
          <w:tcPr>
            <w:tcW w:w="1014" w:type="pct"/>
          </w:tcPr>
          <w:p w14:paraId="6ED0749E" w14:textId="77777777" w:rsidR="00A03E92" w:rsidRPr="003A19B7" w:rsidRDefault="00A03E92" w:rsidP="009745D1">
            <w:pPr>
              <w:rPr>
                <w:rFonts w:ascii="Arial" w:hAnsi="Arial" w:cs="Arial"/>
                <w:sz w:val="22"/>
                <w:szCs w:val="22"/>
                <w:lang w:val="en-GB"/>
              </w:rPr>
            </w:pPr>
            <w:r>
              <w:rPr>
                <w:rFonts w:ascii="Arial" w:hAnsi="Arial" w:cs="Arial"/>
                <w:sz w:val="22"/>
                <w:szCs w:val="22"/>
                <w:lang w:val="en-GB"/>
              </w:rPr>
              <w:t>Application &amp; Selection Process</w:t>
            </w:r>
          </w:p>
        </w:tc>
      </w:tr>
      <w:tr w:rsidR="00A03E92" w14:paraId="6E54CCFB" w14:textId="77777777" w:rsidTr="00C77A23">
        <w:trPr>
          <w:tblCellSpacing w:w="15" w:type="dxa"/>
        </w:trPr>
        <w:tc>
          <w:tcPr>
            <w:tcW w:w="381" w:type="pct"/>
          </w:tcPr>
          <w:p w14:paraId="5CD86E3D" w14:textId="34E596CB" w:rsidR="00A03E92" w:rsidRDefault="006F66CD" w:rsidP="00295C55">
            <w:pPr>
              <w:jc w:val="center"/>
              <w:rPr>
                <w:rFonts w:ascii="Arial" w:hAnsi="Arial" w:cs="Arial"/>
                <w:sz w:val="22"/>
                <w:szCs w:val="22"/>
                <w:lang w:val="en-GB"/>
              </w:rPr>
            </w:pPr>
            <w:r>
              <w:rPr>
                <w:rFonts w:ascii="Arial" w:hAnsi="Arial" w:cs="Arial"/>
                <w:sz w:val="22"/>
                <w:szCs w:val="22"/>
                <w:lang w:val="en-GB"/>
              </w:rPr>
              <w:t>12</w:t>
            </w:r>
          </w:p>
        </w:tc>
        <w:tc>
          <w:tcPr>
            <w:tcW w:w="2947" w:type="pct"/>
          </w:tcPr>
          <w:p w14:paraId="760A0AB3" w14:textId="68CAC76E"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Level 3 Supervis</w:t>
            </w:r>
            <w:r w:rsidR="006C248E">
              <w:rPr>
                <w:rFonts w:ascii="Arial" w:eastAsia="Arial Unicode MS" w:hAnsi="Arial" w:cs="Arial"/>
                <w:sz w:val="22"/>
                <w:szCs w:val="22"/>
                <w:lang w:val="en-GB"/>
              </w:rPr>
              <w:t>ory</w:t>
            </w:r>
            <w:r>
              <w:rPr>
                <w:rFonts w:ascii="Arial" w:eastAsia="Arial Unicode MS" w:hAnsi="Arial" w:cs="Arial"/>
                <w:sz w:val="22"/>
                <w:szCs w:val="22"/>
                <w:lang w:val="en-GB"/>
              </w:rPr>
              <w:t xml:space="preserve"> and </w:t>
            </w:r>
            <w:r w:rsidR="006C248E">
              <w:rPr>
                <w:rFonts w:ascii="Arial" w:eastAsia="Arial Unicode MS" w:hAnsi="Arial" w:cs="Arial"/>
                <w:sz w:val="22"/>
                <w:szCs w:val="22"/>
                <w:lang w:val="en-GB"/>
              </w:rPr>
              <w:t xml:space="preserve">Leadership Apprenticeship or equivalent </w:t>
            </w:r>
          </w:p>
        </w:tc>
        <w:tc>
          <w:tcPr>
            <w:tcW w:w="578" w:type="pct"/>
          </w:tcPr>
          <w:p w14:paraId="7A496E7C" w14:textId="77777777" w:rsidR="00A03E92" w:rsidRDefault="00A03E92" w:rsidP="009745D1">
            <w:pPr>
              <w:rPr>
                <w:rFonts w:ascii="Arial" w:hAnsi="Arial" w:cs="Arial"/>
                <w:sz w:val="22"/>
                <w:szCs w:val="22"/>
                <w:lang w:val="en-GB"/>
              </w:rPr>
            </w:pPr>
            <w:r>
              <w:rPr>
                <w:rFonts w:ascii="Arial" w:hAnsi="Arial" w:cs="Arial"/>
                <w:sz w:val="22"/>
                <w:szCs w:val="22"/>
                <w:lang w:val="en-GB"/>
              </w:rPr>
              <w:t>Desirable</w:t>
            </w:r>
          </w:p>
        </w:tc>
        <w:tc>
          <w:tcPr>
            <w:tcW w:w="1014" w:type="pct"/>
          </w:tcPr>
          <w:p w14:paraId="6E2075D1" w14:textId="77777777" w:rsidR="00A03E92" w:rsidRDefault="00A03E92" w:rsidP="009745D1">
            <w:pPr>
              <w:rPr>
                <w:rFonts w:ascii="Arial" w:hAnsi="Arial" w:cs="Arial"/>
                <w:sz w:val="22"/>
                <w:szCs w:val="22"/>
                <w:lang w:val="en-GB"/>
              </w:rPr>
            </w:pPr>
            <w:r>
              <w:rPr>
                <w:rFonts w:ascii="Arial" w:hAnsi="Arial" w:cs="Arial"/>
                <w:sz w:val="22"/>
                <w:szCs w:val="22"/>
                <w:lang w:val="en-GB"/>
              </w:rPr>
              <w:t>Application &amp; Selection Process</w:t>
            </w:r>
          </w:p>
        </w:tc>
      </w:tr>
    </w:tbl>
    <w:p w14:paraId="7095637C" w14:textId="77777777" w:rsidR="000F039C" w:rsidRDefault="000F039C"/>
    <w:p w14:paraId="7095637D" w14:textId="77777777" w:rsidR="000F039C" w:rsidRDefault="000F039C"/>
    <w:p w14:paraId="7095637E" w14:textId="77777777" w:rsidR="000F039C" w:rsidRDefault="000F039C"/>
    <w:p w14:paraId="709563A8" w14:textId="77777777" w:rsidR="00442267" w:rsidRDefault="00442267">
      <w:pPr>
        <w:rPr>
          <w:rFonts w:ascii="Arial" w:hAnsi="Arial" w:cs="Arial"/>
          <w:lang w:val="en-GB"/>
        </w:rPr>
      </w:pPr>
    </w:p>
    <w:tbl>
      <w:tblPr>
        <w:tblpPr w:leftFromText="180" w:rightFromText="180" w:vertAnchor="text" w:horzAnchor="page" w:tblpX="1188" w:tblpY="254"/>
        <w:tblW w:w="563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4"/>
        <w:gridCol w:w="5549"/>
        <w:gridCol w:w="1333"/>
        <w:gridCol w:w="1985"/>
      </w:tblGrid>
      <w:tr w:rsidR="00732C00" w:rsidRPr="00A435BA" w14:paraId="01907428" w14:textId="77777777" w:rsidTr="00566131">
        <w:trPr>
          <w:tblCellSpacing w:w="15" w:type="dxa"/>
        </w:trPr>
        <w:tc>
          <w:tcPr>
            <w:tcW w:w="235" w:type="pct"/>
          </w:tcPr>
          <w:p w14:paraId="609DA942" w14:textId="77777777" w:rsidR="00DC209A" w:rsidRPr="00537BF0" w:rsidRDefault="00DC209A" w:rsidP="00DC209A">
            <w:pPr>
              <w:rPr>
                <w:rFonts w:ascii="Arial" w:hAnsi="Arial" w:cs="Arial"/>
                <w:b/>
                <w:bCs/>
                <w:sz w:val="22"/>
                <w:szCs w:val="22"/>
                <w:lang w:val="en-GB"/>
              </w:rPr>
            </w:pPr>
          </w:p>
        </w:tc>
        <w:tc>
          <w:tcPr>
            <w:tcW w:w="2951" w:type="pct"/>
          </w:tcPr>
          <w:p w14:paraId="1B732F8E"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b/>
                <w:bCs/>
                <w:sz w:val="22"/>
                <w:szCs w:val="22"/>
                <w:lang w:val="en-GB"/>
              </w:rPr>
              <w:t>Special Knowledge and Skills</w:t>
            </w:r>
          </w:p>
        </w:tc>
        <w:tc>
          <w:tcPr>
            <w:tcW w:w="697" w:type="pct"/>
          </w:tcPr>
          <w:p w14:paraId="2CF4279D" w14:textId="77777777"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Essential/ Desirable</w:t>
            </w:r>
          </w:p>
        </w:tc>
        <w:tc>
          <w:tcPr>
            <w:tcW w:w="1037" w:type="pct"/>
          </w:tcPr>
          <w:p w14:paraId="2DA08163" w14:textId="77777777"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Where identified</w:t>
            </w:r>
          </w:p>
        </w:tc>
      </w:tr>
      <w:tr w:rsidR="00732C00" w:rsidRPr="00537BF0" w14:paraId="0D6619AE" w14:textId="77777777" w:rsidTr="00566131">
        <w:trPr>
          <w:tblCellSpacing w:w="15" w:type="dxa"/>
        </w:trPr>
        <w:tc>
          <w:tcPr>
            <w:tcW w:w="235" w:type="pct"/>
          </w:tcPr>
          <w:p w14:paraId="1DC4D70F" w14:textId="1EF9DA1A"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13</w:t>
            </w:r>
          </w:p>
        </w:tc>
        <w:tc>
          <w:tcPr>
            <w:tcW w:w="2951" w:type="pct"/>
          </w:tcPr>
          <w:p w14:paraId="237B1A97"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Excellent communication skills with the ability to form good working relationships with customers.</w:t>
            </w:r>
          </w:p>
        </w:tc>
        <w:tc>
          <w:tcPr>
            <w:tcW w:w="697" w:type="pct"/>
          </w:tcPr>
          <w:p w14:paraId="44B7E46A"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5DC298A0"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4F9A408D" w14:textId="77777777" w:rsidTr="00566131">
        <w:trPr>
          <w:tblCellSpacing w:w="15" w:type="dxa"/>
        </w:trPr>
        <w:tc>
          <w:tcPr>
            <w:tcW w:w="235" w:type="pct"/>
          </w:tcPr>
          <w:p w14:paraId="20F3DCBD" w14:textId="10126125"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14</w:t>
            </w:r>
            <w:r w:rsidR="00DC209A" w:rsidRPr="00295C55">
              <w:rPr>
                <w:rFonts w:ascii="Arial" w:eastAsia="Arial Unicode MS" w:hAnsi="Arial" w:cs="Arial"/>
                <w:sz w:val="22"/>
                <w:szCs w:val="22"/>
                <w:lang w:val="en-GB"/>
              </w:rPr>
              <w:t>.</w:t>
            </w:r>
          </w:p>
        </w:tc>
        <w:tc>
          <w:tcPr>
            <w:tcW w:w="2951" w:type="pct"/>
          </w:tcPr>
          <w:p w14:paraId="4667FECC" w14:textId="7F2FEB84"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 flexible approach in relation to the needs of the post and working hours as required.</w:t>
            </w:r>
          </w:p>
        </w:tc>
        <w:tc>
          <w:tcPr>
            <w:tcW w:w="697" w:type="pct"/>
          </w:tcPr>
          <w:p w14:paraId="1EA6C488"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7ECE68DF"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732C00" w:rsidRPr="00537BF0" w14:paraId="70D71FA3" w14:textId="77777777" w:rsidTr="00566131">
        <w:trPr>
          <w:tblCellSpacing w:w="15" w:type="dxa"/>
        </w:trPr>
        <w:tc>
          <w:tcPr>
            <w:tcW w:w="235" w:type="pct"/>
          </w:tcPr>
          <w:p w14:paraId="6BAB3FB4" w14:textId="0B4AEC4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15</w:t>
            </w:r>
          </w:p>
        </w:tc>
        <w:tc>
          <w:tcPr>
            <w:tcW w:w="2951" w:type="pct"/>
          </w:tcPr>
          <w:p w14:paraId="23B7DE78"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 understanding of and commitment to providing a high-quality standard of service to all customers both internal and external</w:t>
            </w:r>
          </w:p>
        </w:tc>
        <w:tc>
          <w:tcPr>
            <w:tcW w:w="697" w:type="pct"/>
          </w:tcPr>
          <w:p w14:paraId="5FDE61A8"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71554F7B" w14:textId="77777777" w:rsidR="00DC209A" w:rsidRPr="00537BF0" w:rsidRDefault="00DC209A" w:rsidP="00DC209A">
            <w:pPr>
              <w:rPr>
                <w:rFonts w:ascii="Arial" w:hAnsi="Arial" w:cs="Arial"/>
                <w:sz w:val="22"/>
                <w:szCs w:val="22"/>
                <w:lang w:val="en-GB"/>
              </w:rPr>
            </w:pPr>
            <w:r w:rsidRPr="003A19B7">
              <w:rPr>
                <w:rFonts w:ascii="Arial" w:hAnsi="Arial" w:cs="Arial"/>
                <w:sz w:val="22"/>
                <w:szCs w:val="22"/>
                <w:lang w:val="en-GB"/>
              </w:rPr>
              <w:t>Application &amp; Selection Process</w:t>
            </w:r>
          </w:p>
        </w:tc>
      </w:tr>
      <w:tr w:rsidR="00732C00" w:rsidRPr="00537BF0" w14:paraId="0AA4588A" w14:textId="77777777" w:rsidTr="00566131">
        <w:trPr>
          <w:tblCellSpacing w:w="15" w:type="dxa"/>
        </w:trPr>
        <w:tc>
          <w:tcPr>
            <w:tcW w:w="235" w:type="pct"/>
          </w:tcPr>
          <w:p w14:paraId="07E59718" w14:textId="267AAA11"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16</w:t>
            </w:r>
            <w:r w:rsidR="00DC209A" w:rsidRPr="00295C55">
              <w:rPr>
                <w:rFonts w:ascii="Arial" w:eastAsia="Arial Unicode MS" w:hAnsi="Arial" w:cs="Arial"/>
                <w:sz w:val="22"/>
                <w:szCs w:val="22"/>
                <w:lang w:val="en-GB"/>
              </w:rPr>
              <w:t>.</w:t>
            </w:r>
          </w:p>
        </w:tc>
        <w:tc>
          <w:tcPr>
            <w:tcW w:w="2951" w:type="pct"/>
          </w:tcPr>
          <w:p w14:paraId="0DE23655" w14:textId="7C50BA79"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 xml:space="preserve">Ability to motivate and encourage </w:t>
            </w:r>
            <w:r w:rsidR="00FA0827" w:rsidRPr="00295C55">
              <w:rPr>
                <w:rFonts w:ascii="Arial" w:eastAsia="Arial Unicode MS" w:hAnsi="Arial" w:cs="Arial"/>
                <w:sz w:val="22"/>
                <w:szCs w:val="22"/>
                <w:lang w:val="en-GB"/>
              </w:rPr>
              <w:t>teamwork</w:t>
            </w:r>
            <w:r w:rsidRPr="00295C55">
              <w:rPr>
                <w:rFonts w:ascii="Arial" w:eastAsia="Arial Unicode MS" w:hAnsi="Arial" w:cs="Arial"/>
                <w:sz w:val="22"/>
                <w:szCs w:val="22"/>
                <w:lang w:val="en-GB"/>
              </w:rPr>
              <w:t xml:space="preserve"> in line with organisational objectives.</w:t>
            </w:r>
          </w:p>
        </w:tc>
        <w:tc>
          <w:tcPr>
            <w:tcW w:w="697" w:type="pct"/>
          </w:tcPr>
          <w:p w14:paraId="3A4B20B6"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6F32CB0B"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6F489CC4" w14:textId="77777777" w:rsidTr="00566131">
        <w:trPr>
          <w:tblCellSpacing w:w="15" w:type="dxa"/>
        </w:trPr>
        <w:tc>
          <w:tcPr>
            <w:tcW w:w="235" w:type="pct"/>
          </w:tcPr>
          <w:p w14:paraId="5DE55D34" w14:textId="59F0619D"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17</w:t>
            </w:r>
          </w:p>
        </w:tc>
        <w:tc>
          <w:tcPr>
            <w:tcW w:w="2951" w:type="pct"/>
          </w:tcPr>
          <w:p w14:paraId="43358123"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Analytical and problem-solving skills at a high level with an ability to analyse and interpret information and reach sound conclusions</w:t>
            </w:r>
          </w:p>
        </w:tc>
        <w:tc>
          <w:tcPr>
            <w:tcW w:w="697" w:type="pct"/>
          </w:tcPr>
          <w:p w14:paraId="76A7EF1B"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238CE562"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Application &amp; Selectin Process</w:t>
            </w:r>
          </w:p>
        </w:tc>
      </w:tr>
      <w:tr w:rsidR="00732C00" w:rsidRPr="00537BF0" w14:paraId="3ED2AD13" w14:textId="77777777" w:rsidTr="00566131">
        <w:trPr>
          <w:tblCellSpacing w:w="15" w:type="dxa"/>
        </w:trPr>
        <w:tc>
          <w:tcPr>
            <w:tcW w:w="235" w:type="pct"/>
          </w:tcPr>
          <w:p w14:paraId="4FB305EF" w14:textId="16E968E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18</w:t>
            </w:r>
          </w:p>
        </w:tc>
        <w:tc>
          <w:tcPr>
            <w:tcW w:w="2951" w:type="pct"/>
          </w:tcPr>
          <w:p w14:paraId="21F7900C"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Experience of working on own initiative, prioritising workloads and meeting conflicting deadlines.</w:t>
            </w:r>
          </w:p>
        </w:tc>
        <w:tc>
          <w:tcPr>
            <w:tcW w:w="697" w:type="pct"/>
          </w:tcPr>
          <w:p w14:paraId="315DD741"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7817A99C"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11D5235A" w14:textId="77777777" w:rsidTr="00566131">
        <w:trPr>
          <w:tblCellSpacing w:w="15" w:type="dxa"/>
        </w:trPr>
        <w:tc>
          <w:tcPr>
            <w:tcW w:w="235" w:type="pct"/>
          </w:tcPr>
          <w:p w14:paraId="33467EDB" w14:textId="56BF83C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19</w:t>
            </w:r>
          </w:p>
        </w:tc>
        <w:tc>
          <w:tcPr>
            <w:tcW w:w="2951" w:type="pct"/>
          </w:tcPr>
          <w:p w14:paraId="327D5FF1"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Ability to pay close attention to detail to ensure data quality is maintained to a high standard of accuracy.</w:t>
            </w:r>
          </w:p>
        </w:tc>
        <w:tc>
          <w:tcPr>
            <w:tcW w:w="697" w:type="pct"/>
          </w:tcPr>
          <w:p w14:paraId="0ED665DD"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520E836F" w14:textId="77777777"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732C00" w:rsidRPr="00537BF0" w14:paraId="2085FEAE" w14:textId="77777777" w:rsidTr="00566131">
        <w:trPr>
          <w:tblCellSpacing w:w="15" w:type="dxa"/>
        </w:trPr>
        <w:tc>
          <w:tcPr>
            <w:tcW w:w="235" w:type="pct"/>
          </w:tcPr>
          <w:p w14:paraId="38B9E7FF" w14:textId="05B78B85" w:rsidR="00DC209A" w:rsidRDefault="006F66CD" w:rsidP="00295C55">
            <w:pPr>
              <w:jc w:val="center"/>
              <w:rPr>
                <w:rFonts w:ascii="Arial" w:hAnsi="Arial" w:cs="Arial"/>
                <w:sz w:val="22"/>
                <w:szCs w:val="22"/>
              </w:rPr>
            </w:pPr>
            <w:r>
              <w:rPr>
                <w:rFonts w:ascii="Arial" w:hAnsi="Arial" w:cs="Arial"/>
                <w:sz w:val="22"/>
                <w:szCs w:val="22"/>
              </w:rPr>
              <w:t>20</w:t>
            </w:r>
            <w:r w:rsidR="00DC209A">
              <w:rPr>
                <w:rFonts w:ascii="Arial" w:hAnsi="Arial" w:cs="Arial"/>
                <w:sz w:val="22"/>
                <w:szCs w:val="22"/>
              </w:rPr>
              <w:t>.</w:t>
            </w:r>
          </w:p>
        </w:tc>
        <w:tc>
          <w:tcPr>
            <w:tcW w:w="2951" w:type="pct"/>
          </w:tcPr>
          <w:p w14:paraId="4F05F33C" w14:textId="77777777" w:rsidR="00DC209A" w:rsidRPr="002B0968" w:rsidRDefault="00DC209A" w:rsidP="00DC209A">
            <w:pPr>
              <w:rPr>
                <w:rFonts w:ascii="Arial" w:eastAsia="Arial Unicode MS" w:hAnsi="Arial" w:cs="Arial"/>
                <w:sz w:val="22"/>
                <w:szCs w:val="22"/>
                <w:lang w:val="en-GB"/>
              </w:rPr>
            </w:pPr>
            <w:r>
              <w:rPr>
                <w:rFonts w:ascii="Arial" w:hAnsi="Arial" w:cs="Arial"/>
                <w:sz w:val="22"/>
                <w:szCs w:val="22"/>
              </w:rPr>
              <w:t>Demonstrate knowledge of governance structure and maintain confidentiality when dealing with sensitive information</w:t>
            </w:r>
          </w:p>
        </w:tc>
        <w:tc>
          <w:tcPr>
            <w:tcW w:w="697" w:type="pct"/>
          </w:tcPr>
          <w:p w14:paraId="32511738"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6BF491B0"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75BDCD20" w14:textId="77777777" w:rsidTr="00566131">
        <w:trPr>
          <w:tblCellSpacing w:w="15" w:type="dxa"/>
        </w:trPr>
        <w:tc>
          <w:tcPr>
            <w:tcW w:w="235" w:type="pct"/>
          </w:tcPr>
          <w:p w14:paraId="4F8828DC" w14:textId="00DDA67A"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21</w:t>
            </w:r>
          </w:p>
        </w:tc>
        <w:tc>
          <w:tcPr>
            <w:tcW w:w="2951" w:type="pct"/>
          </w:tcPr>
          <w:p w14:paraId="35945CFC"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Demonstrate commitment to and understanding of Equality &amp; Diversity.</w:t>
            </w:r>
          </w:p>
        </w:tc>
        <w:tc>
          <w:tcPr>
            <w:tcW w:w="697" w:type="pct"/>
          </w:tcPr>
          <w:p w14:paraId="17BFF9F4" w14:textId="77777777"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Essential</w:t>
            </w:r>
          </w:p>
        </w:tc>
        <w:tc>
          <w:tcPr>
            <w:tcW w:w="1037" w:type="pct"/>
          </w:tcPr>
          <w:p w14:paraId="3AE4C747"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Selection Process</w:t>
            </w:r>
          </w:p>
        </w:tc>
      </w:tr>
      <w:tr w:rsidR="00732C00" w:rsidRPr="00537BF0" w14:paraId="1BE1E31F" w14:textId="77777777" w:rsidTr="00566131">
        <w:trPr>
          <w:tblCellSpacing w:w="15" w:type="dxa"/>
        </w:trPr>
        <w:tc>
          <w:tcPr>
            <w:tcW w:w="235" w:type="pct"/>
          </w:tcPr>
          <w:p w14:paraId="18A7F813" w14:textId="4CF5E910"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22</w:t>
            </w:r>
          </w:p>
        </w:tc>
        <w:tc>
          <w:tcPr>
            <w:tcW w:w="2951" w:type="pct"/>
          </w:tcPr>
          <w:p w14:paraId="7EE4ADE4" w14:textId="77777777"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Knowledge of national frameworks and assurance processes relating to the Fire and Rescue Service</w:t>
            </w:r>
          </w:p>
        </w:tc>
        <w:tc>
          <w:tcPr>
            <w:tcW w:w="697" w:type="pct"/>
          </w:tcPr>
          <w:p w14:paraId="25EFFE7D"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p>
        </w:tc>
        <w:tc>
          <w:tcPr>
            <w:tcW w:w="1037" w:type="pct"/>
          </w:tcPr>
          <w:p w14:paraId="0302C23A" w14:textId="77777777"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p>
        </w:tc>
      </w:tr>
      <w:tr w:rsidR="00732C00" w:rsidRPr="00537BF0" w14:paraId="10EFEC29" w14:textId="77777777" w:rsidTr="00566131">
        <w:trPr>
          <w:tblCellSpacing w:w="15" w:type="dxa"/>
        </w:trPr>
        <w:tc>
          <w:tcPr>
            <w:tcW w:w="235" w:type="pct"/>
          </w:tcPr>
          <w:p w14:paraId="43D2CAA5" w14:textId="044AEA89"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23</w:t>
            </w:r>
            <w:r w:rsidR="00DC209A">
              <w:rPr>
                <w:rFonts w:ascii="Arial" w:eastAsia="Arial Unicode MS" w:hAnsi="Arial" w:cs="Arial"/>
                <w:sz w:val="22"/>
                <w:szCs w:val="22"/>
                <w:lang w:val="en-GB"/>
              </w:rPr>
              <w:t>.</w:t>
            </w:r>
          </w:p>
        </w:tc>
        <w:tc>
          <w:tcPr>
            <w:tcW w:w="2951" w:type="pct"/>
          </w:tcPr>
          <w:p w14:paraId="08B4F722" w14:textId="77777777"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To hold and maintain a current full valid driving license.</w:t>
            </w:r>
          </w:p>
        </w:tc>
        <w:tc>
          <w:tcPr>
            <w:tcW w:w="697" w:type="pct"/>
          </w:tcPr>
          <w:p w14:paraId="21798901"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p>
        </w:tc>
        <w:tc>
          <w:tcPr>
            <w:tcW w:w="1037" w:type="pct"/>
          </w:tcPr>
          <w:p w14:paraId="4E89A0F0" w14:textId="77777777"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p>
        </w:tc>
      </w:tr>
    </w:tbl>
    <w:p w14:paraId="3B934FED" w14:textId="77777777" w:rsidR="00F3713D" w:rsidRDefault="00F3713D" w:rsidP="002657EF">
      <w:pPr>
        <w:spacing w:after="120"/>
        <w:ind w:left="360"/>
        <w:rPr>
          <w:rFonts w:ascii="Arial" w:hAnsi="Arial" w:cs="Arial"/>
          <w:b/>
          <w:bCs/>
          <w:sz w:val="22"/>
          <w:szCs w:val="22"/>
          <w:lang w:val="en-GB"/>
        </w:rPr>
      </w:pPr>
    </w:p>
    <w:p w14:paraId="24194704" w14:textId="77777777" w:rsidR="00F3713D" w:rsidRDefault="00F3713D" w:rsidP="002657EF">
      <w:pPr>
        <w:spacing w:after="120"/>
        <w:ind w:left="360"/>
        <w:rPr>
          <w:rFonts w:ascii="Arial" w:hAnsi="Arial" w:cs="Arial"/>
          <w:b/>
          <w:bCs/>
          <w:sz w:val="22"/>
          <w:szCs w:val="22"/>
          <w:lang w:val="en-GB"/>
        </w:rPr>
      </w:pPr>
    </w:p>
    <w:p w14:paraId="32C188FB" w14:textId="09281CF7" w:rsidR="002657EF" w:rsidRDefault="00442267" w:rsidP="002657EF">
      <w:pPr>
        <w:spacing w:after="120"/>
        <w:ind w:left="360"/>
        <w:rPr>
          <w:rFonts w:ascii="Arial" w:hAnsi="Arial" w:cs="Arial"/>
          <w:b/>
          <w:bCs/>
          <w:sz w:val="22"/>
          <w:szCs w:val="22"/>
          <w:lang w:val="en-GB"/>
        </w:rPr>
      </w:pPr>
      <w:r w:rsidRPr="007B33D7">
        <w:rPr>
          <w:rFonts w:ascii="Arial" w:hAnsi="Arial" w:cs="Arial"/>
          <w:b/>
          <w:bCs/>
          <w:sz w:val="22"/>
          <w:szCs w:val="22"/>
          <w:lang w:val="en-GB"/>
        </w:rPr>
        <w:t xml:space="preserve">Date </w:t>
      </w:r>
      <w:r w:rsidR="007D5520">
        <w:rPr>
          <w:rFonts w:ascii="Arial" w:hAnsi="Arial" w:cs="Arial"/>
          <w:b/>
          <w:bCs/>
          <w:sz w:val="22"/>
          <w:szCs w:val="22"/>
          <w:lang w:val="en-GB"/>
        </w:rPr>
        <w:t xml:space="preserve">created </w:t>
      </w:r>
      <w:r w:rsidR="00406C40">
        <w:rPr>
          <w:rFonts w:ascii="Arial" w:hAnsi="Arial" w:cs="Arial"/>
          <w:b/>
          <w:bCs/>
          <w:sz w:val="22"/>
          <w:szCs w:val="22"/>
          <w:lang w:val="en-GB"/>
        </w:rPr>
        <w:t>16/12/2021</w:t>
      </w:r>
      <w:r w:rsidR="00A05839" w:rsidRPr="007B33D7">
        <w:rPr>
          <w:rFonts w:ascii="Arial" w:hAnsi="Arial" w:cs="Arial"/>
          <w:b/>
          <w:bCs/>
          <w:sz w:val="22"/>
          <w:szCs w:val="22"/>
          <w:lang w:val="en-GB"/>
        </w:rPr>
        <w:t xml:space="preserve"> </w:t>
      </w:r>
    </w:p>
    <w:p w14:paraId="3846BFE4" w14:textId="2508B643" w:rsidR="002657EF" w:rsidRDefault="002657EF" w:rsidP="002657EF">
      <w:pPr>
        <w:spacing w:after="120"/>
        <w:rPr>
          <w:rFonts w:ascii="Arial" w:hAnsi="Arial" w:cs="Arial"/>
          <w:b/>
          <w:bCs/>
          <w:sz w:val="22"/>
          <w:szCs w:val="22"/>
          <w:lang w:val="en-GB"/>
        </w:rPr>
      </w:pPr>
    </w:p>
    <w:p w14:paraId="5A44F943" w14:textId="231B5FC6" w:rsidR="00295C55" w:rsidRDefault="00295C55" w:rsidP="002657EF">
      <w:pPr>
        <w:spacing w:after="120"/>
        <w:rPr>
          <w:rFonts w:ascii="Arial" w:hAnsi="Arial" w:cs="Arial"/>
          <w:b/>
          <w:bCs/>
          <w:sz w:val="22"/>
          <w:szCs w:val="22"/>
          <w:lang w:val="en-GB"/>
        </w:rPr>
      </w:pPr>
    </w:p>
    <w:p w14:paraId="60BA756D" w14:textId="27E906C2" w:rsidR="005A194F" w:rsidRPr="00FF2230" w:rsidRDefault="005A194F" w:rsidP="00C274D0">
      <w:pPr>
        <w:pStyle w:val="ListParagraph"/>
        <w:spacing w:after="120"/>
        <w:rPr>
          <w:rFonts w:ascii="Arial" w:hAnsi="Arial" w:cs="Arial"/>
          <w:color w:val="FF0000"/>
          <w:sz w:val="22"/>
          <w:szCs w:val="22"/>
          <w:lang w:val="en-GB"/>
        </w:rPr>
      </w:pPr>
    </w:p>
    <w:sectPr w:rsidR="005A194F" w:rsidRPr="00FF2230">
      <w:headerReference w:type="default" r:id="rId13"/>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A420" w14:textId="77777777" w:rsidR="00B33FED" w:rsidRDefault="00B33FED" w:rsidP="00FF403F">
      <w:r>
        <w:separator/>
      </w:r>
    </w:p>
  </w:endnote>
  <w:endnote w:type="continuationSeparator" w:id="0">
    <w:p w14:paraId="6636EBD3" w14:textId="77777777" w:rsidR="00B33FED" w:rsidRDefault="00B33FED" w:rsidP="00F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88B3" w14:textId="77777777" w:rsidR="00B33FED" w:rsidRDefault="00B33FED" w:rsidP="00FF403F">
      <w:r>
        <w:separator/>
      </w:r>
    </w:p>
  </w:footnote>
  <w:footnote w:type="continuationSeparator" w:id="0">
    <w:p w14:paraId="54B62468" w14:textId="77777777" w:rsidR="00B33FED" w:rsidRDefault="00B33FED" w:rsidP="00FF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3AF" w14:textId="18579611" w:rsidR="00FF403F" w:rsidRDefault="00FF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61EB"/>
    <w:multiLevelType w:val="hybridMultilevel"/>
    <w:tmpl w:val="74B6EE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5E17A6A"/>
    <w:multiLevelType w:val="hybridMultilevel"/>
    <w:tmpl w:val="1F6CC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5C72"/>
    <w:multiLevelType w:val="hybridMultilevel"/>
    <w:tmpl w:val="BA1C5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66B1F"/>
    <w:multiLevelType w:val="hybridMultilevel"/>
    <w:tmpl w:val="AAB4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2BAA497E"/>
    <w:multiLevelType w:val="hybridMultilevel"/>
    <w:tmpl w:val="77AA545C"/>
    <w:lvl w:ilvl="0" w:tplc="819A6664">
      <w:start w:val="1"/>
      <w:numFmt w:val="decimal"/>
      <w:suff w:val="nothing"/>
      <w:lvlText w:val="%1."/>
      <w:lvlJc w:val="left"/>
      <w:pPr>
        <w:ind w:left="170" w:hanging="2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81A62"/>
    <w:multiLevelType w:val="hybridMultilevel"/>
    <w:tmpl w:val="CA7E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2474F"/>
    <w:multiLevelType w:val="hybridMultilevel"/>
    <w:tmpl w:val="E456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4" w15:restartNumberingAfterBreak="0">
    <w:nsid w:val="498404E1"/>
    <w:multiLevelType w:val="hybridMultilevel"/>
    <w:tmpl w:val="AA562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454A7"/>
    <w:multiLevelType w:val="hybridMultilevel"/>
    <w:tmpl w:val="DEE6C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6363B6"/>
    <w:multiLevelType w:val="hybridMultilevel"/>
    <w:tmpl w:val="6F8E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97EA7"/>
    <w:multiLevelType w:val="hybridMultilevel"/>
    <w:tmpl w:val="2D88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A1161A"/>
    <w:multiLevelType w:val="hybridMultilevel"/>
    <w:tmpl w:val="35BE2BE4"/>
    <w:lvl w:ilvl="0" w:tplc="04090019">
      <w:start w:val="1"/>
      <w:numFmt w:val="lowerLetter"/>
      <w:lvlText w:val="%1."/>
      <w:lvlJc w:val="left"/>
      <w:pPr>
        <w:tabs>
          <w:tab w:val="num" w:pos="1515"/>
        </w:tabs>
        <w:ind w:left="151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9"/>
  </w:num>
  <w:num w:numId="5">
    <w:abstractNumId w:val="15"/>
  </w:num>
  <w:num w:numId="6">
    <w:abstractNumId w:val="10"/>
  </w:num>
  <w:num w:numId="7">
    <w:abstractNumId w:val="17"/>
  </w:num>
  <w:num w:numId="8">
    <w:abstractNumId w:val="16"/>
  </w:num>
  <w:num w:numId="9">
    <w:abstractNumId w:val="4"/>
  </w:num>
  <w:num w:numId="10">
    <w:abstractNumId w:val="13"/>
  </w:num>
  <w:num w:numId="11">
    <w:abstractNumId w:val="5"/>
  </w:num>
  <w:num w:numId="12">
    <w:abstractNumId w:val="8"/>
  </w:num>
  <w:num w:numId="13">
    <w:abstractNumId w:val="14"/>
  </w:num>
  <w:num w:numId="14">
    <w:abstractNumId w:val="6"/>
  </w:num>
  <w:num w:numId="15">
    <w:abstractNumId w:val="0"/>
  </w:num>
  <w:num w:numId="16">
    <w:abstractNumId w:val="3"/>
  </w:num>
  <w:num w:numId="17">
    <w:abstractNumId w:val="1"/>
  </w:num>
  <w:num w:numId="18">
    <w:abstractNumId w:val="19"/>
  </w:num>
  <w:num w:numId="19">
    <w:abstractNumId w:val="18"/>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4D3C"/>
    <w:rsid w:val="000121B2"/>
    <w:rsid w:val="00020E86"/>
    <w:rsid w:val="00024681"/>
    <w:rsid w:val="00025483"/>
    <w:rsid w:val="00025B2D"/>
    <w:rsid w:val="00027ABB"/>
    <w:rsid w:val="000332FA"/>
    <w:rsid w:val="000367F1"/>
    <w:rsid w:val="00041059"/>
    <w:rsid w:val="0004194E"/>
    <w:rsid w:val="00045C34"/>
    <w:rsid w:val="0004635A"/>
    <w:rsid w:val="00050AAC"/>
    <w:rsid w:val="00054E31"/>
    <w:rsid w:val="00055F20"/>
    <w:rsid w:val="00060860"/>
    <w:rsid w:val="00064FC6"/>
    <w:rsid w:val="000A78A3"/>
    <w:rsid w:val="000A79F0"/>
    <w:rsid w:val="000B11BA"/>
    <w:rsid w:val="000B45BF"/>
    <w:rsid w:val="000C163C"/>
    <w:rsid w:val="000C6E20"/>
    <w:rsid w:val="000D4C47"/>
    <w:rsid w:val="000D54B0"/>
    <w:rsid w:val="000E3126"/>
    <w:rsid w:val="000E39DB"/>
    <w:rsid w:val="000F039C"/>
    <w:rsid w:val="000F6508"/>
    <w:rsid w:val="001024DA"/>
    <w:rsid w:val="0010477B"/>
    <w:rsid w:val="00116B7E"/>
    <w:rsid w:val="0012693D"/>
    <w:rsid w:val="001420AD"/>
    <w:rsid w:val="0014386D"/>
    <w:rsid w:val="00146565"/>
    <w:rsid w:val="00147BFB"/>
    <w:rsid w:val="00151149"/>
    <w:rsid w:val="00155547"/>
    <w:rsid w:val="0015739A"/>
    <w:rsid w:val="001615DD"/>
    <w:rsid w:val="001749C0"/>
    <w:rsid w:val="0018653A"/>
    <w:rsid w:val="00187E03"/>
    <w:rsid w:val="00193101"/>
    <w:rsid w:val="00196AF2"/>
    <w:rsid w:val="001A1DA7"/>
    <w:rsid w:val="001B24CD"/>
    <w:rsid w:val="001B39CF"/>
    <w:rsid w:val="001B7D69"/>
    <w:rsid w:val="001C0758"/>
    <w:rsid w:val="001D1795"/>
    <w:rsid w:val="001D3893"/>
    <w:rsid w:val="001D54F7"/>
    <w:rsid w:val="001E7A57"/>
    <w:rsid w:val="001F230E"/>
    <w:rsid w:val="001F24B8"/>
    <w:rsid w:val="001F62F7"/>
    <w:rsid w:val="00200AC7"/>
    <w:rsid w:val="002025B3"/>
    <w:rsid w:val="00207A62"/>
    <w:rsid w:val="00215D0C"/>
    <w:rsid w:val="00217BE6"/>
    <w:rsid w:val="0022124B"/>
    <w:rsid w:val="00221AB3"/>
    <w:rsid w:val="00222E4D"/>
    <w:rsid w:val="00257036"/>
    <w:rsid w:val="00263AAF"/>
    <w:rsid w:val="002657EF"/>
    <w:rsid w:val="00266105"/>
    <w:rsid w:val="00267176"/>
    <w:rsid w:val="00272145"/>
    <w:rsid w:val="002733FC"/>
    <w:rsid w:val="002810C2"/>
    <w:rsid w:val="002828E6"/>
    <w:rsid w:val="00287DB0"/>
    <w:rsid w:val="00295C55"/>
    <w:rsid w:val="002B3BB9"/>
    <w:rsid w:val="002B68A1"/>
    <w:rsid w:val="002B7E48"/>
    <w:rsid w:val="002C01F4"/>
    <w:rsid w:val="002C2AC7"/>
    <w:rsid w:val="002C7F46"/>
    <w:rsid w:val="002D11F0"/>
    <w:rsid w:val="002D6645"/>
    <w:rsid w:val="002E49BA"/>
    <w:rsid w:val="002E56CF"/>
    <w:rsid w:val="002E570F"/>
    <w:rsid w:val="0030118A"/>
    <w:rsid w:val="00301829"/>
    <w:rsid w:val="00307847"/>
    <w:rsid w:val="00311A94"/>
    <w:rsid w:val="00311B72"/>
    <w:rsid w:val="00311BCE"/>
    <w:rsid w:val="00332E5D"/>
    <w:rsid w:val="0034381A"/>
    <w:rsid w:val="0034394C"/>
    <w:rsid w:val="003469BD"/>
    <w:rsid w:val="0035247B"/>
    <w:rsid w:val="00352965"/>
    <w:rsid w:val="00352E76"/>
    <w:rsid w:val="0036116E"/>
    <w:rsid w:val="00364DF8"/>
    <w:rsid w:val="003667A9"/>
    <w:rsid w:val="00366A2E"/>
    <w:rsid w:val="003702C0"/>
    <w:rsid w:val="00371C1A"/>
    <w:rsid w:val="003736EC"/>
    <w:rsid w:val="0037440E"/>
    <w:rsid w:val="00377104"/>
    <w:rsid w:val="00385EF6"/>
    <w:rsid w:val="003878B8"/>
    <w:rsid w:val="00387D77"/>
    <w:rsid w:val="00392E36"/>
    <w:rsid w:val="003965D5"/>
    <w:rsid w:val="00397266"/>
    <w:rsid w:val="00397F82"/>
    <w:rsid w:val="003A21E3"/>
    <w:rsid w:val="003B181B"/>
    <w:rsid w:val="003B7411"/>
    <w:rsid w:val="003D4284"/>
    <w:rsid w:val="003D4DEC"/>
    <w:rsid w:val="003D58C7"/>
    <w:rsid w:val="003D66E5"/>
    <w:rsid w:val="003D6C4A"/>
    <w:rsid w:val="003E484F"/>
    <w:rsid w:val="003F0F92"/>
    <w:rsid w:val="003F48F3"/>
    <w:rsid w:val="004028F4"/>
    <w:rsid w:val="0040298C"/>
    <w:rsid w:val="00406743"/>
    <w:rsid w:val="00406C40"/>
    <w:rsid w:val="004077A5"/>
    <w:rsid w:val="004145BB"/>
    <w:rsid w:val="004151A8"/>
    <w:rsid w:val="00431470"/>
    <w:rsid w:val="00434F7B"/>
    <w:rsid w:val="00441B5D"/>
    <w:rsid w:val="00442267"/>
    <w:rsid w:val="0044660A"/>
    <w:rsid w:val="00452F25"/>
    <w:rsid w:val="00470339"/>
    <w:rsid w:val="004720D4"/>
    <w:rsid w:val="00476831"/>
    <w:rsid w:val="0048045B"/>
    <w:rsid w:val="0048111E"/>
    <w:rsid w:val="00490383"/>
    <w:rsid w:val="004910F4"/>
    <w:rsid w:val="004A3442"/>
    <w:rsid w:val="004A3FF3"/>
    <w:rsid w:val="004A7C05"/>
    <w:rsid w:val="004B3233"/>
    <w:rsid w:val="004B3B50"/>
    <w:rsid w:val="004B3DB3"/>
    <w:rsid w:val="004B50CB"/>
    <w:rsid w:val="004B5DA8"/>
    <w:rsid w:val="004B7C7A"/>
    <w:rsid w:val="004D1333"/>
    <w:rsid w:val="004D1B4F"/>
    <w:rsid w:val="004D3BC9"/>
    <w:rsid w:val="004D5AD0"/>
    <w:rsid w:val="004D76D7"/>
    <w:rsid w:val="004E66C3"/>
    <w:rsid w:val="004E7C90"/>
    <w:rsid w:val="004E7CBA"/>
    <w:rsid w:val="004F2852"/>
    <w:rsid w:val="004F2E3A"/>
    <w:rsid w:val="0050019E"/>
    <w:rsid w:val="00501933"/>
    <w:rsid w:val="00507417"/>
    <w:rsid w:val="00516D0F"/>
    <w:rsid w:val="00521B19"/>
    <w:rsid w:val="00536FAC"/>
    <w:rsid w:val="00546716"/>
    <w:rsid w:val="00550B9C"/>
    <w:rsid w:val="00552A14"/>
    <w:rsid w:val="00566131"/>
    <w:rsid w:val="00573F06"/>
    <w:rsid w:val="005778C7"/>
    <w:rsid w:val="00592DF1"/>
    <w:rsid w:val="00593B69"/>
    <w:rsid w:val="00597342"/>
    <w:rsid w:val="005A194F"/>
    <w:rsid w:val="005B7405"/>
    <w:rsid w:val="005C2381"/>
    <w:rsid w:val="005C485E"/>
    <w:rsid w:val="005C7B95"/>
    <w:rsid w:val="005D7268"/>
    <w:rsid w:val="005E533F"/>
    <w:rsid w:val="005F0184"/>
    <w:rsid w:val="005F609A"/>
    <w:rsid w:val="006051A3"/>
    <w:rsid w:val="00605DE2"/>
    <w:rsid w:val="00612E97"/>
    <w:rsid w:val="00612FB0"/>
    <w:rsid w:val="0062450C"/>
    <w:rsid w:val="006359A8"/>
    <w:rsid w:val="00643385"/>
    <w:rsid w:val="00644A42"/>
    <w:rsid w:val="006461BF"/>
    <w:rsid w:val="006520AF"/>
    <w:rsid w:val="006531B1"/>
    <w:rsid w:val="006631E1"/>
    <w:rsid w:val="00670C34"/>
    <w:rsid w:val="006770F2"/>
    <w:rsid w:val="00684DCE"/>
    <w:rsid w:val="00684E71"/>
    <w:rsid w:val="00685651"/>
    <w:rsid w:val="00690BB9"/>
    <w:rsid w:val="006A2DC1"/>
    <w:rsid w:val="006A4E2B"/>
    <w:rsid w:val="006A5458"/>
    <w:rsid w:val="006B5CBD"/>
    <w:rsid w:val="006B7A64"/>
    <w:rsid w:val="006C248E"/>
    <w:rsid w:val="006C4AED"/>
    <w:rsid w:val="006E33AF"/>
    <w:rsid w:val="006E527E"/>
    <w:rsid w:val="006E7CB8"/>
    <w:rsid w:val="006F105F"/>
    <w:rsid w:val="006F3CAC"/>
    <w:rsid w:val="006F66CD"/>
    <w:rsid w:val="006F7853"/>
    <w:rsid w:val="00705D0E"/>
    <w:rsid w:val="00706166"/>
    <w:rsid w:val="007070CC"/>
    <w:rsid w:val="00712DD4"/>
    <w:rsid w:val="00712F6D"/>
    <w:rsid w:val="00714A1F"/>
    <w:rsid w:val="00715161"/>
    <w:rsid w:val="0071731C"/>
    <w:rsid w:val="00724EC4"/>
    <w:rsid w:val="007256E7"/>
    <w:rsid w:val="007300B0"/>
    <w:rsid w:val="007317E6"/>
    <w:rsid w:val="00732C00"/>
    <w:rsid w:val="0073570E"/>
    <w:rsid w:val="00735A28"/>
    <w:rsid w:val="00736DE6"/>
    <w:rsid w:val="007411B9"/>
    <w:rsid w:val="0074780C"/>
    <w:rsid w:val="007709A6"/>
    <w:rsid w:val="00770CC1"/>
    <w:rsid w:val="00771369"/>
    <w:rsid w:val="007718FA"/>
    <w:rsid w:val="00773D60"/>
    <w:rsid w:val="00775197"/>
    <w:rsid w:val="00793355"/>
    <w:rsid w:val="00793C13"/>
    <w:rsid w:val="007947C4"/>
    <w:rsid w:val="00795F70"/>
    <w:rsid w:val="007A336D"/>
    <w:rsid w:val="007A6323"/>
    <w:rsid w:val="007A7C61"/>
    <w:rsid w:val="007B08BA"/>
    <w:rsid w:val="007B2C99"/>
    <w:rsid w:val="007B33D7"/>
    <w:rsid w:val="007C0036"/>
    <w:rsid w:val="007C2182"/>
    <w:rsid w:val="007C49A8"/>
    <w:rsid w:val="007D5520"/>
    <w:rsid w:val="007F6F3D"/>
    <w:rsid w:val="007F7B9A"/>
    <w:rsid w:val="00804C64"/>
    <w:rsid w:val="00807240"/>
    <w:rsid w:val="008101DA"/>
    <w:rsid w:val="008172B2"/>
    <w:rsid w:val="00824CA6"/>
    <w:rsid w:val="008308A8"/>
    <w:rsid w:val="008320BD"/>
    <w:rsid w:val="008371FA"/>
    <w:rsid w:val="008378CE"/>
    <w:rsid w:val="00841EB6"/>
    <w:rsid w:val="00843817"/>
    <w:rsid w:val="00845913"/>
    <w:rsid w:val="00845E14"/>
    <w:rsid w:val="008502E6"/>
    <w:rsid w:val="00851A66"/>
    <w:rsid w:val="00853228"/>
    <w:rsid w:val="008629FB"/>
    <w:rsid w:val="00864AD1"/>
    <w:rsid w:val="008659EC"/>
    <w:rsid w:val="008753E8"/>
    <w:rsid w:val="00882F0C"/>
    <w:rsid w:val="0088382A"/>
    <w:rsid w:val="00890838"/>
    <w:rsid w:val="008A5B35"/>
    <w:rsid w:val="008A6A87"/>
    <w:rsid w:val="008B104C"/>
    <w:rsid w:val="008B2794"/>
    <w:rsid w:val="008B351B"/>
    <w:rsid w:val="008B6BD9"/>
    <w:rsid w:val="008C2789"/>
    <w:rsid w:val="008C64DC"/>
    <w:rsid w:val="008C694A"/>
    <w:rsid w:val="008D2D25"/>
    <w:rsid w:val="008E14F0"/>
    <w:rsid w:val="008E16ED"/>
    <w:rsid w:val="008F70C6"/>
    <w:rsid w:val="008F715A"/>
    <w:rsid w:val="008F7DE8"/>
    <w:rsid w:val="00910343"/>
    <w:rsid w:val="0091541A"/>
    <w:rsid w:val="009228BE"/>
    <w:rsid w:val="00923ACF"/>
    <w:rsid w:val="0092604E"/>
    <w:rsid w:val="00931B5B"/>
    <w:rsid w:val="00933A63"/>
    <w:rsid w:val="00933F58"/>
    <w:rsid w:val="00934FE6"/>
    <w:rsid w:val="00936A9E"/>
    <w:rsid w:val="00937DA4"/>
    <w:rsid w:val="00942B5F"/>
    <w:rsid w:val="0097311F"/>
    <w:rsid w:val="00976500"/>
    <w:rsid w:val="0098158F"/>
    <w:rsid w:val="009856AE"/>
    <w:rsid w:val="009905B7"/>
    <w:rsid w:val="0099273F"/>
    <w:rsid w:val="009A1C58"/>
    <w:rsid w:val="009A5644"/>
    <w:rsid w:val="009B77A9"/>
    <w:rsid w:val="009C33F8"/>
    <w:rsid w:val="009C49F1"/>
    <w:rsid w:val="009D34B2"/>
    <w:rsid w:val="009D5E8F"/>
    <w:rsid w:val="009F6759"/>
    <w:rsid w:val="009F7260"/>
    <w:rsid w:val="00A00453"/>
    <w:rsid w:val="00A01404"/>
    <w:rsid w:val="00A02BA0"/>
    <w:rsid w:val="00A03E92"/>
    <w:rsid w:val="00A041DF"/>
    <w:rsid w:val="00A04511"/>
    <w:rsid w:val="00A04EE9"/>
    <w:rsid w:val="00A04EEA"/>
    <w:rsid w:val="00A05839"/>
    <w:rsid w:val="00A0603A"/>
    <w:rsid w:val="00A1040B"/>
    <w:rsid w:val="00A11F75"/>
    <w:rsid w:val="00A14803"/>
    <w:rsid w:val="00A35873"/>
    <w:rsid w:val="00A445A2"/>
    <w:rsid w:val="00A45FF7"/>
    <w:rsid w:val="00A50B37"/>
    <w:rsid w:val="00A54367"/>
    <w:rsid w:val="00A55B55"/>
    <w:rsid w:val="00A6120B"/>
    <w:rsid w:val="00A62BFC"/>
    <w:rsid w:val="00A6417B"/>
    <w:rsid w:val="00A651EF"/>
    <w:rsid w:val="00A709F7"/>
    <w:rsid w:val="00A75FF6"/>
    <w:rsid w:val="00A7690D"/>
    <w:rsid w:val="00A805E5"/>
    <w:rsid w:val="00A8216D"/>
    <w:rsid w:val="00A850AE"/>
    <w:rsid w:val="00A90992"/>
    <w:rsid w:val="00AA7F2A"/>
    <w:rsid w:val="00AB045B"/>
    <w:rsid w:val="00AB0957"/>
    <w:rsid w:val="00AC3B6C"/>
    <w:rsid w:val="00AC6D01"/>
    <w:rsid w:val="00AD280F"/>
    <w:rsid w:val="00AD54E8"/>
    <w:rsid w:val="00AD6BF1"/>
    <w:rsid w:val="00AD7DD7"/>
    <w:rsid w:val="00B02445"/>
    <w:rsid w:val="00B069A9"/>
    <w:rsid w:val="00B11AD1"/>
    <w:rsid w:val="00B16C25"/>
    <w:rsid w:val="00B22429"/>
    <w:rsid w:val="00B22A95"/>
    <w:rsid w:val="00B2621D"/>
    <w:rsid w:val="00B33A67"/>
    <w:rsid w:val="00B33C9D"/>
    <w:rsid w:val="00B33E02"/>
    <w:rsid w:val="00B33FED"/>
    <w:rsid w:val="00B340E9"/>
    <w:rsid w:val="00B36B6F"/>
    <w:rsid w:val="00B36FD3"/>
    <w:rsid w:val="00B42532"/>
    <w:rsid w:val="00B46ED5"/>
    <w:rsid w:val="00B47EFB"/>
    <w:rsid w:val="00B53741"/>
    <w:rsid w:val="00B57005"/>
    <w:rsid w:val="00B60B60"/>
    <w:rsid w:val="00B65528"/>
    <w:rsid w:val="00B71318"/>
    <w:rsid w:val="00B71F2D"/>
    <w:rsid w:val="00B732A6"/>
    <w:rsid w:val="00B80136"/>
    <w:rsid w:val="00B80C57"/>
    <w:rsid w:val="00B903EF"/>
    <w:rsid w:val="00B908B5"/>
    <w:rsid w:val="00B95C0D"/>
    <w:rsid w:val="00B976DA"/>
    <w:rsid w:val="00BA4753"/>
    <w:rsid w:val="00BA541A"/>
    <w:rsid w:val="00BA5B36"/>
    <w:rsid w:val="00BA7D66"/>
    <w:rsid w:val="00BB1FC4"/>
    <w:rsid w:val="00BB47A8"/>
    <w:rsid w:val="00BB4E1F"/>
    <w:rsid w:val="00BB5A65"/>
    <w:rsid w:val="00BD1D7A"/>
    <w:rsid w:val="00BD5B31"/>
    <w:rsid w:val="00BD5B68"/>
    <w:rsid w:val="00BD723E"/>
    <w:rsid w:val="00BE135E"/>
    <w:rsid w:val="00BE7C11"/>
    <w:rsid w:val="00BF6A7A"/>
    <w:rsid w:val="00C01247"/>
    <w:rsid w:val="00C05A09"/>
    <w:rsid w:val="00C10155"/>
    <w:rsid w:val="00C17CE9"/>
    <w:rsid w:val="00C274D0"/>
    <w:rsid w:val="00C317DB"/>
    <w:rsid w:val="00C32BF5"/>
    <w:rsid w:val="00C37B7B"/>
    <w:rsid w:val="00C45C24"/>
    <w:rsid w:val="00C4639B"/>
    <w:rsid w:val="00C55F58"/>
    <w:rsid w:val="00C57A5E"/>
    <w:rsid w:val="00C630F2"/>
    <w:rsid w:val="00C64CAA"/>
    <w:rsid w:val="00C752D2"/>
    <w:rsid w:val="00C75C73"/>
    <w:rsid w:val="00C77616"/>
    <w:rsid w:val="00C77A23"/>
    <w:rsid w:val="00C80570"/>
    <w:rsid w:val="00C83E98"/>
    <w:rsid w:val="00C866FE"/>
    <w:rsid w:val="00C86DA4"/>
    <w:rsid w:val="00C87DCC"/>
    <w:rsid w:val="00C95A10"/>
    <w:rsid w:val="00CC1259"/>
    <w:rsid w:val="00CD37B7"/>
    <w:rsid w:val="00CE24E7"/>
    <w:rsid w:val="00CF28C4"/>
    <w:rsid w:val="00CF5901"/>
    <w:rsid w:val="00D00E28"/>
    <w:rsid w:val="00D03686"/>
    <w:rsid w:val="00D06A8C"/>
    <w:rsid w:val="00D1015C"/>
    <w:rsid w:val="00D14CFA"/>
    <w:rsid w:val="00D2614F"/>
    <w:rsid w:val="00D3036B"/>
    <w:rsid w:val="00D404B8"/>
    <w:rsid w:val="00D47895"/>
    <w:rsid w:val="00D503FD"/>
    <w:rsid w:val="00D5438E"/>
    <w:rsid w:val="00D5779F"/>
    <w:rsid w:val="00D577CF"/>
    <w:rsid w:val="00D579A7"/>
    <w:rsid w:val="00D604F0"/>
    <w:rsid w:val="00D60518"/>
    <w:rsid w:val="00D632F5"/>
    <w:rsid w:val="00D63EDA"/>
    <w:rsid w:val="00D7113A"/>
    <w:rsid w:val="00D73B14"/>
    <w:rsid w:val="00D820F0"/>
    <w:rsid w:val="00D830D7"/>
    <w:rsid w:val="00D87BEA"/>
    <w:rsid w:val="00D92682"/>
    <w:rsid w:val="00D95EFE"/>
    <w:rsid w:val="00DA3C22"/>
    <w:rsid w:val="00DA7F7B"/>
    <w:rsid w:val="00DC209A"/>
    <w:rsid w:val="00DC42B6"/>
    <w:rsid w:val="00DE531D"/>
    <w:rsid w:val="00DF7E0D"/>
    <w:rsid w:val="00E113E8"/>
    <w:rsid w:val="00E20F5A"/>
    <w:rsid w:val="00E249E7"/>
    <w:rsid w:val="00E27D71"/>
    <w:rsid w:val="00E3119D"/>
    <w:rsid w:val="00E33971"/>
    <w:rsid w:val="00E54008"/>
    <w:rsid w:val="00E66A05"/>
    <w:rsid w:val="00E8077E"/>
    <w:rsid w:val="00E92FBC"/>
    <w:rsid w:val="00E95A65"/>
    <w:rsid w:val="00E96B34"/>
    <w:rsid w:val="00E97145"/>
    <w:rsid w:val="00EA1054"/>
    <w:rsid w:val="00EA4252"/>
    <w:rsid w:val="00EB3435"/>
    <w:rsid w:val="00EB3A2C"/>
    <w:rsid w:val="00EC165D"/>
    <w:rsid w:val="00EC1DB4"/>
    <w:rsid w:val="00EC27AE"/>
    <w:rsid w:val="00ED23FB"/>
    <w:rsid w:val="00ED738D"/>
    <w:rsid w:val="00ED752D"/>
    <w:rsid w:val="00EE1CC9"/>
    <w:rsid w:val="00EF216E"/>
    <w:rsid w:val="00EF7564"/>
    <w:rsid w:val="00F0248C"/>
    <w:rsid w:val="00F02843"/>
    <w:rsid w:val="00F079AD"/>
    <w:rsid w:val="00F13083"/>
    <w:rsid w:val="00F20F04"/>
    <w:rsid w:val="00F25338"/>
    <w:rsid w:val="00F3019B"/>
    <w:rsid w:val="00F312D6"/>
    <w:rsid w:val="00F343CC"/>
    <w:rsid w:val="00F36231"/>
    <w:rsid w:val="00F3713D"/>
    <w:rsid w:val="00F61E6F"/>
    <w:rsid w:val="00F71971"/>
    <w:rsid w:val="00F71A46"/>
    <w:rsid w:val="00F72C24"/>
    <w:rsid w:val="00F77E6C"/>
    <w:rsid w:val="00F93461"/>
    <w:rsid w:val="00F95B92"/>
    <w:rsid w:val="00FA0827"/>
    <w:rsid w:val="00FB5A31"/>
    <w:rsid w:val="00FC4AAE"/>
    <w:rsid w:val="00FC4E58"/>
    <w:rsid w:val="00FD0719"/>
    <w:rsid w:val="00FD0DB7"/>
    <w:rsid w:val="00FE1DC9"/>
    <w:rsid w:val="00FE7D38"/>
    <w:rsid w:val="00FF2230"/>
    <w:rsid w:val="00FF3ED0"/>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562DE"/>
  <w15:docId w15:val="{920F1F30-35BB-4343-A882-2B5A2AD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character" w:styleId="CommentReference">
    <w:name w:val="annotation reference"/>
    <w:uiPriority w:val="99"/>
    <w:semiHidden/>
    <w:unhideWhenUsed/>
    <w:rsid w:val="00CF5901"/>
    <w:rPr>
      <w:sz w:val="16"/>
      <w:szCs w:val="16"/>
    </w:rPr>
  </w:style>
  <w:style w:type="paragraph" w:styleId="CommentText">
    <w:name w:val="annotation text"/>
    <w:basedOn w:val="Normal"/>
    <w:link w:val="CommentTextChar"/>
    <w:uiPriority w:val="99"/>
    <w:semiHidden/>
    <w:unhideWhenUsed/>
    <w:rsid w:val="00CF5901"/>
    <w:rPr>
      <w:sz w:val="20"/>
      <w:szCs w:val="20"/>
    </w:rPr>
  </w:style>
  <w:style w:type="character" w:customStyle="1" w:styleId="CommentTextChar">
    <w:name w:val="Comment Text Char"/>
    <w:link w:val="CommentText"/>
    <w:uiPriority w:val="99"/>
    <w:semiHidden/>
    <w:rsid w:val="00CF5901"/>
    <w:rPr>
      <w:lang w:val="en-US" w:eastAsia="en-US"/>
    </w:rPr>
  </w:style>
  <w:style w:type="paragraph" w:styleId="CommentSubject">
    <w:name w:val="annotation subject"/>
    <w:basedOn w:val="CommentText"/>
    <w:next w:val="CommentText"/>
    <w:link w:val="CommentSubjectChar"/>
    <w:uiPriority w:val="99"/>
    <w:semiHidden/>
    <w:unhideWhenUsed/>
    <w:rsid w:val="00CF5901"/>
    <w:rPr>
      <w:b/>
      <w:bCs/>
    </w:rPr>
  </w:style>
  <w:style w:type="character" w:customStyle="1" w:styleId="CommentSubjectChar">
    <w:name w:val="Comment Subject Char"/>
    <w:link w:val="CommentSubject"/>
    <w:uiPriority w:val="99"/>
    <w:semiHidden/>
    <w:rsid w:val="00CF5901"/>
    <w:rPr>
      <w:b/>
      <w:bCs/>
      <w:lang w:val="en-US" w:eastAsia="en-US"/>
    </w:rPr>
  </w:style>
  <w:style w:type="paragraph" w:styleId="ListParagraph">
    <w:name w:val="List Paragraph"/>
    <w:basedOn w:val="Normal"/>
    <w:uiPriority w:val="34"/>
    <w:qFormat/>
    <w:rsid w:val="00311A94"/>
    <w:pPr>
      <w:ind w:left="720"/>
    </w:pPr>
  </w:style>
  <w:style w:type="paragraph" w:styleId="Header">
    <w:name w:val="header"/>
    <w:basedOn w:val="Normal"/>
    <w:link w:val="HeaderChar"/>
    <w:uiPriority w:val="99"/>
    <w:unhideWhenUsed/>
    <w:rsid w:val="00FF403F"/>
    <w:pPr>
      <w:tabs>
        <w:tab w:val="center" w:pos="4513"/>
        <w:tab w:val="right" w:pos="9026"/>
      </w:tabs>
    </w:pPr>
  </w:style>
  <w:style w:type="character" w:customStyle="1" w:styleId="HeaderChar">
    <w:name w:val="Header Char"/>
    <w:link w:val="Header"/>
    <w:uiPriority w:val="99"/>
    <w:rsid w:val="00FF403F"/>
    <w:rPr>
      <w:sz w:val="24"/>
      <w:szCs w:val="24"/>
      <w:lang w:val="en-US" w:eastAsia="en-US"/>
    </w:rPr>
  </w:style>
  <w:style w:type="paragraph" w:styleId="Footer">
    <w:name w:val="footer"/>
    <w:basedOn w:val="Normal"/>
    <w:link w:val="FooterChar"/>
    <w:uiPriority w:val="99"/>
    <w:unhideWhenUsed/>
    <w:rsid w:val="00FF403F"/>
    <w:pPr>
      <w:tabs>
        <w:tab w:val="center" w:pos="4513"/>
        <w:tab w:val="right" w:pos="9026"/>
      </w:tabs>
    </w:pPr>
  </w:style>
  <w:style w:type="character" w:customStyle="1" w:styleId="FooterChar">
    <w:name w:val="Footer Char"/>
    <w:link w:val="Footer"/>
    <w:uiPriority w:val="99"/>
    <w:rsid w:val="00FF403F"/>
    <w:rPr>
      <w:sz w:val="24"/>
      <w:szCs w:val="24"/>
      <w:lang w:val="en-US" w:eastAsia="en-US"/>
    </w:rPr>
  </w:style>
  <w:style w:type="paragraph" w:styleId="Revision">
    <w:name w:val="Revision"/>
    <w:hidden/>
    <w:uiPriority w:val="99"/>
    <w:semiHidden/>
    <w:rsid w:val="00A8216D"/>
    <w:rPr>
      <w:sz w:val="24"/>
      <w:szCs w:val="24"/>
      <w:lang w:val="en-US" w:eastAsia="en-US"/>
    </w:rPr>
  </w:style>
  <w:style w:type="character" w:styleId="Hyperlink">
    <w:name w:val="Hyperlink"/>
    <w:basedOn w:val="DefaultParagraphFont"/>
    <w:uiPriority w:val="99"/>
    <w:unhideWhenUsed/>
    <w:rsid w:val="00EA4252"/>
    <w:rPr>
      <w:color w:val="0000FF" w:themeColor="hyperlink"/>
      <w:u w:val="single"/>
    </w:rPr>
  </w:style>
  <w:style w:type="character" w:styleId="UnresolvedMention">
    <w:name w:val="Unresolved Mention"/>
    <w:basedOn w:val="DefaultParagraphFont"/>
    <w:uiPriority w:val="99"/>
    <w:semiHidden/>
    <w:unhideWhenUsed/>
    <w:rsid w:val="00EA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13">
      <w:bodyDiv w:val="1"/>
      <w:marLeft w:val="0"/>
      <w:marRight w:val="0"/>
      <w:marTop w:val="0"/>
      <w:marBottom w:val="0"/>
      <w:divBdr>
        <w:top w:val="none" w:sz="0" w:space="0" w:color="auto"/>
        <w:left w:val="none" w:sz="0" w:space="0" w:color="auto"/>
        <w:bottom w:val="none" w:sz="0" w:space="0" w:color="auto"/>
        <w:right w:val="none" w:sz="0" w:space="0" w:color="auto"/>
      </w:divBdr>
    </w:div>
    <w:div w:id="291325672">
      <w:bodyDiv w:val="1"/>
      <w:marLeft w:val="0"/>
      <w:marRight w:val="0"/>
      <w:marTop w:val="0"/>
      <w:marBottom w:val="0"/>
      <w:divBdr>
        <w:top w:val="none" w:sz="0" w:space="0" w:color="auto"/>
        <w:left w:val="none" w:sz="0" w:space="0" w:color="auto"/>
        <w:bottom w:val="none" w:sz="0" w:space="0" w:color="auto"/>
        <w:right w:val="none" w:sz="0" w:space="0" w:color="auto"/>
      </w:divBdr>
    </w:div>
    <w:div w:id="614680561">
      <w:bodyDiv w:val="1"/>
      <w:marLeft w:val="0"/>
      <w:marRight w:val="0"/>
      <w:marTop w:val="0"/>
      <w:marBottom w:val="0"/>
      <w:divBdr>
        <w:top w:val="none" w:sz="0" w:space="0" w:color="auto"/>
        <w:left w:val="none" w:sz="0" w:space="0" w:color="auto"/>
        <w:bottom w:val="none" w:sz="0" w:space="0" w:color="auto"/>
        <w:right w:val="none" w:sz="0" w:space="0" w:color="auto"/>
      </w:divBdr>
    </w:div>
    <w:div w:id="927080903">
      <w:bodyDiv w:val="1"/>
      <w:marLeft w:val="0"/>
      <w:marRight w:val="0"/>
      <w:marTop w:val="0"/>
      <w:marBottom w:val="0"/>
      <w:divBdr>
        <w:top w:val="none" w:sz="0" w:space="0" w:color="auto"/>
        <w:left w:val="none" w:sz="0" w:space="0" w:color="auto"/>
        <w:bottom w:val="none" w:sz="0" w:space="0" w:color="auto"/>
        <w:right w:val="none" w:sz="0" w:space="0" w:color="auto"/>
      </w:divBdr>
    </w:div>
    <w:div w:id="984238882">
      <w:bodyDiv w:val="1"/>
      <w:marLeft w:val="0"/>
      <w:marRight w:val="0"/>
      <w:marTop w:val="0"/>
      <w:marBottom w:val="0"/>
      <w:divBdr>
        <w:top w:val="none" w:sz="0" w:space="0" w:color="auto"/>
        <w:left w:val="none" w:sz="0" w:space="0" w:color="auto"/>
        <w:bottom w:val="none" w:sz="0" w:space="0" w:color="auto"/>
        <w:right w:val="none" w:sz="0" w:space="0" w:color="auto"/>
      </w:divBdr>
    </w:div>
    <w:div w:id="1104115205">
      <w:bodyDiv w:val="1"/>
      <w:marLeft w:val="0"/>
      <w:marRight w:val="0"/>
      <w:marTop w:val="0"/>
      <w:marBottom w:val="0"/>
      <w:divBdr>
        <w:top w:val="none" w:sz="0" w:space="0" w:color="auto"/>
        <w:left w:val="none" w:sz="0" w:space="0" w:color="auto"/>
        <w:bottom w:val="none" w:sz="0" w:space="0" w:color="auto"/>
        <w:right w:val="none" w:sz="0" w:space="0" w:color="auto"/>
      </w:divBdr>
    </w:div>
    <w:div w:id="1312639557">
      <w:bodyDiv w:val="1"/>
      <w:marLeft w:val="0"/>
      <w:marRight w:val="0"/>
      <w:marTop w:val="0"/>
      <w:marBottom w:val="0"/>
      <w:divBdr>
        <w:top w:val="none" w:sz="0" w:space="0" w:color="auto"/>
        <w:left w:val="none" w:sz="0" w:space="0" w:color="auto"/>
        <w:bottom w:val="none" w:sz="0" w:space="0" w:color="auto"/>
        <w:right w:val="none" w:sz="0" w:space="0" w:color="auto"/>
      </w:divBdr>
    </w:div>
    <w:div w:id="1634944513">
      <w:bodyDiv w:val="1"/>
      <w:marLeft w:val="0"/>
      <w:marRight w:val="0"/>
      <w:marTop w:val="0"/>
      <w:marBottom w:val="0"/>
      <w:divBdr>
        <w:top w:val="none" w:sz="0" w:space="0" w:color="auto"/>
        <w:left w:val="none" w:sz="0" w:space="0" w:color="auto"/>
        <w:bottom w:val="none" w:sz="0" w:space="0" w:color="auto"/>
        <w:right w:val="none" w:sz="0" w:space="0" w:color="auto"/>
      </w:divBdr>
    </w:div>
    <w:div w:id="2012483619">
      <w:bodyDiv w:val="1"/>
      <w:marLeft w:val="0"/>
      <w:marRight w:val="0"/>
      <w:marTop w:val="0"/>
      <w:marBottom w:val="0"/>
      <w:divBdr>
        <w:top w:val="none" w:sz="0" w:space="0" w:color="auto"/>
        <w:left w:val="none" w:sz="0" w:space="0" w:color="auto"/>
        <w:bottom w:val="none" w:sz="0" w:space="0" w:color="auto"/>
        <w:right w:val="none" w:sz="0" w:space="0" w:color="auto"/>
      </w:divBdr>
    </w:div>
    <w:div w:id="20404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F99A5C7FEF74DAE367117B8FF22C1" ma:contentTypeVersion="4" ma:contentTypeDescription="Create a new document." ma:contentTypeScope="" ma:versionID="fa31b7a5c6ae397d6c67fbd4271fd444">
  <xsd:schema xmlns:xsd="http://www.w3.org/2001/XMLSchema" xmlns:xs="http://www.w3.org/2001/XMLSchema" xmlns:p="http://schemas.microsoft.com/office/2006/metadata/properties" xmlns:ns2="35423fc3-7b21-4cf4-8864-354151c0ba02" xmlns:ns3="462a3f1c-bd75-4006-9795-78e3033658b3" xmlns:ns4="51e1c5da-9b98-4f9f-8755-b4d4742b5600" targetNamespace="http://schemas.microsoft.com/office/2006/metadata/properties" ma:root="true" ma:fieldsID="fbd62a7f0994d351f232a7126517997b" ns2:_="" ns3:_="" ns4:_="">
    <xsd:import namespace="35423fc3-7b21-4cf4-8864-354151c0ba02"/>
    <xsd:import namespace="462a3f1c-bd75-4006-9795-78e3033658b3"/>
    <xsd:import namespace="51e1c5da-9b98-4f9f-8755-b4d4742b5600"/>
    <xsd:element name="properties">
      <xsd:complexType>
        <xsd:sequence>
          <xsd:element name="documentManagement">
            <xsd:complexType>
              <xsd:all>
                <xsd:element ref="ns2:c3d6bb06f73c4312831b5131c1b51a55" minOccurs="0"/>
                <xsd:element ref="ns3:TaxCatchAll" minOccurs="0"/>
                <xsd:element ref="ns4: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23fc3-7b21-4cf4-8864-354151c0ba02" elementFormDefault="qualified">
    <xsd:import namespace="http://schemas.microsoft.com/office/2006/documentManagement/types"/>
    <xsd:import namespace="http://schemas.microsoft.com/office/infopath/2007/PartnerControls"/>
    <xsd:element name="c3d6bb06f73c4312831b5131c1b51a55" ma:index="9" nillable="true" ma:taxonomy="true" ma:internalName="c3d6bb06f73c4312831b5131c1b51a55" ma:taxonomyFieldName="SIAT_x0020_Admin" ma:displayName="SIAT Admin" ma:indexed="true" ma:default="" ma:fieldId="{c3d6bb06-f73c-4312-831b-5131c1b51a55}" ma:sspId="0224509e-5023-49c5-9eaa-ddc0dd2853cb" ma:termSetId="7859ea0d-7199-4305-bd73-958c285b9b5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a3f1c-bd75-4006-9795-78e3033658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3421d5-c466-4c9e-90af-4a981d47c068}" ma:internalName="TaxCatchAll" ma:showField="CatchAllData" ma:web="462a3f1c-bd75-4006-9795-78e3033658b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62a3f1c-bd75-4006-9795-78e3033658b3">
      <Value>60</Value>
    </TaxCatchAll>
    <c3d6bb06f73c4312831b5131c1b51a55 xmlns="35423fc3-7b21-4cf4-8864-354151c0ba02">
      <Terms xmlns="http://schemas.microsoft.com/office/infopath/2007/PartnerControls">
        <TermInfo xmlns="http://schemas.microsoft.com/office/infopath/2007/PartnerControls">
          <TermName xmlns="http://schemas.microsoft.com/office/infopath/2007/PartnerControls">SIAT Admin</TermName>
          <TermId xmlns="http://schemas.microsoft.com/office/infopath/2007/PartnerControls">bfc2b823-88ca-4176-b545-134b8cadd6e6</TermId>
        </TermInfo>
      </Terms>
    </c3d6bb06f73c4312831b5131c1b51a55>
    <_dlc_DocId xmlns="462a3f1c-bd75-4006-9795-78e3033658b3">KZ3TXZAZ36XF-1662429998-78</_dlc_DocId>
    <_dlc_DocIdUrl xmlns="462a3f1c-bd75-4006-9795-78e3033658b3">
      <Url>https://wyfirehub.westyorksfire.gov.uk/sites/ServiceImprovement/siat/_layouts/15/DocIdRedir.aspx?ID=KZ3TXZAZ36XF-1662429998-78</Url>
      <Description>KZ3TXZAZ36XF-1662429998-78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3949-FB33-4FB9-B9C6-7DB6828E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23fc3-7b21-4cf4-8864-354151c0ba02"/>
    <ds:schemaRef ds:uri="462a3f1c-bd75-4006-9795-78e3033658b3"/>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3.xml><?xml version="1.0" encoding="utf-8"?>
<ds:datastoreItem xmlns:ds="http://schemas.openxmlformats.org/officeDocument/2006/customXml" ds:itemID="{45B3C91D-FA7B-4979-BC69-CE8951076574}">
  <ds:schemaRefs>
    <ds:schemaRef ds:uri="http://schemas.microsoft.com/sharepoint/events"/>
  </ds:schemaRefs>
</ds:datastoreItem>
</file>

<file path=customXml/itemProps4.xml><?xml version="1.0" encoding="utf-8"?>
<ds:datastoreItem xmlns:ds="http://schemas.openxmlformats.org/officeDocument/2006/customXml" ds:itemID="{09953F5C-1D2A-49EB-8769-36570BBD71FD}">
  <ds:schemaRefs>
    <ds:schemaRef ds:uri="http://schemas.microsoft.com/office/2006/metadata/longProperties"/>
  </ds:schemaRefs>
</ds:datastoreItem>
</file>

<file path=customXml/itemProps5.xml><?xml version="1.0" encoding="utf-8"?>
<ds:datastoreItem xmlns:ds="http://schemas.openxmlformats.org/officeDocument/2006/customXml" ds:itemID="{152CE129-4CD1-4108-9CA5-0905BE4C652F}">
  <ds:schemaRefs>
    <ds:schemaRef ds:uri="http://schemas.microsoft.com/office/2006/metadata/properties"/>
    <ds:schemaRef ds:uri="http://schemas.microsoft.com/office/infopath/2007/PartnerControls"/>
    <ds:schemaRef ds:uri="462a3f1c-bd75-4006-9795-78e3033658b3"/>
    <ds:schemaRef ds:uri="35423fc3-7b21-4cf4-8864-354151c0ba02"/>
  </ds:schemaRefs>
</ds:datastoreItem>
</file>

<file path=customXml/itemProps6.xml><?xml version="1.0" encoding="utf-8"?>
<ds:datastoreItem xmlns:ds="http://schemas.openxmlformats.org/officeDocument/2006/customXml" ds:itemID="{86555F41-033C-43CF-A712-CDE2F00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Martyn Redfearn</dc:creator>
  <cp:lastModifiedBy>Julie Shaw</cp:lastModifiedBy>
  <cp:revision>4</cp:revision>
  <cp:lastPrinted>2015-07-01T11:40:00Z</cp:lastPrinted>
  <dcterms:created xsi:type="dcterms:W3CDTF">2022-03-30T12:40:00Z</dcterms:created>
  <dcterms:modified xsi:type="dcterms:W3CDTF">2022-03-30T12:44:00Z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0x010100A6EF99A5C7FEF74DAE367117B8FF22C1</vt:lpwstr>
  </property>
  <property fmtid="{D5CDD505-2E9C-101B-9397-08002B2CF9AE}" pid="3" name="_dlc_DocId">
    <vt:lpwstr>WFR74F4A52UY-395519846-653</vt:lpwstr>
  </property>
  <property fmtid="{D5CDD505-2E9C-101B-9397-08002B2CF9AE}" pid="4" name="_dlc_DocIdItemGuid">
    <vt:lpwstr>6d2d04b5-5625-48bf-9648-2887790af27a</vt:lpwstr>
  </property>
  <property fmtid="{D5CDD505-2E9C-101B-9397-08002B2CF9AE}" pid="5" name="_dlc_DocIdUrl">
    <vt:lpwstr>http://wyfirespace.westyorksfire.gov.uk/teams/humanresources/_layouts/DocIdRedir.aspx?ID=WFR74F4A52UY-395519846-653, WFR74F4A52UY-395519846-653</vt:lpwstr>
  </property>
  <property fmtid="{D5CDD505-2E9C-101B-9397-08002B2CF9AE}" pid="6" name="SIAT Admin">
    <vt:lpwstr>60;#SIAT Admin|bfc2b823-88ca-4176-b545-134b8cadd6e6</vt:lpwstr>
  </property>
</Properties>
</file>