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1D367" w14:textId="77777777" w:rsidR="00442267" w:rsidRPr="000A0366" w:rsidRDefault="00442267">
      <w:pPr>
        <w:jc w:val="center"/>
        <w:rPr>
          <w:rFonts w:ascii="Arial" w:hAnsi="Arial" w:cs="Arial"/>
          <w:b/>
          <w:bCs/>
          <w:lang w:val="en-GB"/>
        </w:rPr>
      </w:pPr>
      <w:r w:rsidRPr="000A0366">
        <w:rPr>
          <w:rFonts w:ascii="Arial" w:hAnsi="Arial" w:cs="Arial"/>
          <w:b/>
          <w:bCs/>
          <w:lang w:val="en-GB"/>
        </w:rPr>
        <w:t>WEST YORKSHIRE FIRE &amp; RESCUE SERVICE</w:t>
      </w:r>
    </w:p>
    <w:p w14:paraId="4208101A" w14:textId="77777777" w:rsidR="00442267" w:rsidRPr="000A0366" w:rsidRDefault="00442267">
      <w:pPr>
        <w:jc w:val="center"/>
        <w:rPr>
          <w:rFonts w:ascii="Arial" w:hAnsi="Arial" w:cs="Arial"/>
          <w:b/>
          <w:bCs/>
          <w:lang w:val="en-GB"/>
        </w:rPr>
      </w:pPr>
    </w:p>
    <w:p w14:paraId="4A5E8EAF" w14:textId="77777777" w:rsidR="00442267" w:rsidRPr="000A0366" w:rsidRDefault="00442267">
      <w:pPr>
        <w:pStyle w:val="Heading1"/>
        <w:rPr>
          <w:sz w:val="24"/>
          <w:lang w:val="en-GB"/>
        </w:rPr>
      </w:pPr>
      <w:r w:rsidRPr="000A0366">
        <w:rPr>
          <w:sz w:val="24"/>
          <w:lang w:val="en-GB"/>
        </w:rPr>
        <w:t>JOB DESCRIPTION</w:t>
      </w:r>
    </w:p>
    <w:p w14:paraId="2894B63A" w14:textId="77777777" w:rsidR="00442267" w:rsidRPr="000A0366" w:rsidRDefault="00442267">
      <w:pPr>
        <w:jc w:val="center"/>
        <w:rPr>
          <w:rFonts w:ascii="Arial" w:hAnsi="Arial" w:cs="Arial"/>
          <w:lang w:val="en-GB"/>
        </w:rPr>
      </w:pPr>
    </w:p>
    <w:tbl>
      <w:tblPr>
        <w:tblW w:w="8409" w:type="dxa"/>
        <w:tblCellSpacing w:w="15" w:type="dxa"/>
        <w:tblCellMar>
          <w:top w:w="15" w:type="dxa"/>
          <w:left w:w="15" w:type="dxa"/>
          <w:bottom w:w="15" w:type="dxa"/>
          <w:right w:w="15" w:type="dxa"/>
        </w:tblCellMar>
        <w:tblLook w:val="0000" w:firstRow="0" w:lastRow="0" w:firstColumn="0" w:lastColumn="0" w:noHBand="0" w:noVBand="0"/>
      </w:tblPr>
      <w:tblGrid>
        <w:gridCol w:w="2516"/>
        <w:gridCol w:w="5893"/>
      </w:tblGrid>
      <w:tr w:rsidR="00442267" w:rsidRPr="008672D5" w14:paraId="518C2056" w14:textId="77777777" w:rsidTr="00831D84">
        <w:trPr>
          <w:tblCellSpacing w:w="15" w:type="dxa"/>
        </w:trPr>
        <w:tc>
          <w:tcPr>
            <w:tcW w:w="0" w:type="auto"/>
          </w:tcPr>
          <w:p w14:paraId="6C1FA310" w14:textId="77777777" w:rsidR="00442267" w:rsidRPr="008672D5" w:rsidRDefault="00442267">
            <w:pPr>
              <w:rPr>
                <w:rFonts w:ascii="Arial" w:eastAsia="Arial Unicode MS" w:hAnsi="Arial" w:cs="Arial"/>
                <w:b/>
                <w:bCs/>
                <w:lang w:val="en-GB"/>
              </w:rPr>
            </w:pPr>
            <w:r w:rsidRPr="008672D5">
              <w:rPr>
                <w:rFonts w:ascii="Arial" w:hAnsi="Arial" w:cs="Arial"/>
                <w:b/>
                <w:bCs/>
                <w:lang w:val="en-GB"/>
              </w:rPr>
              <w:t>POST TITLE:</w:t>
            </w:r>
            <w:r w:rsidR="006F318D" w:rsidRPr="008672D5">
              <w:rPr>
                <w:rFonts w:ascii="Arial" w:hAnsi="Arial" w:cs="Arial"/>
                <w:b/>
                <w:bCs/>
                <w:lang w:val="en-GB"/>
              </w:rPr>
              <w:t xml:space="preserve"> </w:t>
            </w:r>
          </w:p>
        </w:tc>
        <w:tc>
          <w:tcPr>
            <w:tcW w:w="5848" w:type="dxa"/>
          </w:tcPr>
          <w:p w14:paraId="13C6ED59" w14:textId="3DBE3A48" w:rsidR="00CF2FE4" w:rsidRPr="00493CD6" w:rsidRDefault="006C3E5B" w:rsidP="00CF2FE4">
            <w:pPr>
              <w:rPr>
                <w:rFonts w:ascii="Arial" w:hAnsi="Arial" w:cs="Arial"/>
                <w:sz w:val="22"/>
                <w:szCs w:val="22"/>
                <w:lang w:val="en-GB"/>
              </w:rPr>
            </w:pPr>
            <w:proofErr w:type="spellStart"/>
            <w:r>
              <w:rPr>
                <w:rFonts w:ascii="Arial" w:hAnsi="Arial" w:cs="Arial"/>
                <w:sz w:val="22"/>
                <w:szCs w:val="22"/>
                <w:lang w:val="en-GB"/>
              </w:rPr>
              <w:t>DDaT</w:t>
            </w:r>
            <w:proofErr w:type="spellEnd"/>
            <w:r w:rsidR="004D160C" w:rsidRPr="00493CD6">
              <w:rPr>
                <w:rFonts w:ascii="Arial" w:hAnsi="Arial" w:cs="Arial"/>
                <w:sz w:val="22"/>
                <w:szCs w:val="22"/>
                <w:lang w:val="en-GB"/>
              </w:rPr>
              <w:t xml:space="preserve"> Infrastructure Engineer – </w:t>
            </w:r>
            <w:r w:rsidR="001825B9">
              <w:rPr>
                <w:rFonts w:ascii="Arial" w:hAnsi="Arial" w:cs="Arial"/>
                <w:sz w:val="22"/>
                <w:szCs w:val="22"/>
                <w:lang w:val="en-GB"/>
              </w:rPr>
              <w:t>Networks</w:t>
            </w:r>
            <w:r w:rsidR="00917B63">
              <w:rPr>
                <w:rFonts w:ascii="Arial" w:hAnsi="Arial" w:cs="Arial"/>
                <w:sz w:val="22"/>
                <w:szCs w:val="22"/>
                <w:lang w:val="en-GB"/>
              </w:rPr>
              <w:t>.</w:t>
            </w:r>
          </w:p>
        </w:tc>
      </w:tr>
      <w:tr w:rsidR="00FD12F9" w:rsidRPr="008672D5" w14:paraId="3D591F0F" w14:textId="77777777" w:rsidTr="00831D84">
        <w:trPr>
          <w:tblCellSpacing w:w="15" w:type="dxa"/>
        </w:trPr>
        <w:tc>
          <w:tcPr>
            <w:tcW w:w="0" w:type="auto"/>
          </w:tcPr>
          <w:p w14:paraId="4BA34DB2" w14:textId="77777777" w:rsidR="00FD12F9" w:rsidRPr="008672D5" w:rsidRDefault="00FD12F9">
            <w:pPr>
              <w:rPr>
                <w:rFonts w:ascii="Arial" w:hAnsi="Arial" w:cs="Arial"/>
                <w:b/>
                <w:bCs/>
                <w:lang w:val="en-GB"/>
              </w:rPr>
            </w:pPr>
          </w:p>
        </w:tc>
        <w:tc>
          <w:tcPr>
            <w:tcW w:w="5848" w:type="dxa"/>
          </w:tcPr>
          <w:p w14:paraId="52E88592" w14:textId="77777777" w:rsidR="00FD12F9" w:rsidRDefault="00FD12F9" w:rsidP="00CF2FE4">
            <w:pPr>
              <w:rPr>
                <w:color w:val="000000"/>
                <w:sz w:val="27"/>
                <w:szCs w:val="27"/>
              </w:rPr>
            </w:pPr>
          </w:p>
        </w:tc>
      </w:tr>
      <w:tr w:rsidR="00442267" w:rsidRPr="008672D5" w14:paraId="64623F84" w14:textId="77777777" w:rsidTr="00831D84">
        <w:trPr>
          <w:trHeight w:val="495"/>
          <w:tblCellSpacing w:w="15" w:type="dxa"/>
        </w:trPr>
        <w:tc>
          <w:tcPr>
            <w:tcW w:w="0" w:type="auto"/>
          </w:tcPr>
          <w:p w14:paraId="07C15524" w14:textId="77777777" w:rsidR="00442267" w:rsidRPr="008672D5" w:rsidRDefault="00442267">
            <w:pPr>
              <w:rPr>
                <w:rFonts w:ascii="Arial" w:eastAsia="Arial Unicode MS" w:hAnsi="Arial" w:cs="Arial"/>
                <w:b/>
                <w:bCs/>
                <w:lang w:val="en-GB"/>
              </w:rPr>
            </w:pPr>
            <w:r w:rsidRPr="008672D5">
              <w:rPr>
                <w:rFonts w:ascii="Arial" w:hAnsi="Arial" w:cs="Arial"/>
                <w:b/>
                <w:bCs/>
                <w:lang w:val="en-GB"/>
              </w:rPr>
              <w:t>GRADE:</w:t>
            </w:r>
          </w:p>
        </w:tc>
        <w:tc>
          <w:tcPr>
            <w:tcW w:w="5848" w:type="dxa"/>
          </w:tcPr>
          <w:p w14:paraId="1EEC0E03" w14:textId="0825FA2B" w:rsidR="00844A79" w:rsidRPr="005F5D23" w:rsidRDefault="004D160C" w:rsidP="00844A79">
            <w:pPr>
              <w:pStyle w:val="Heading3"/>
              <w:rPr>
                <w:rFonts w:eastAsia="Times New Roman"/>
                <w:i w:val="0"/>
                <w:iCs w:val="0"/>
                <w:szCs w:val="22"/>
              </w:rPr>
            </w:pPr>
            <w:r w:rsidRPr="005F5D23">
              <w:rPr>
                <w:rFonts w:eastAsia="Times New Roman"/>
                <w:i w:val="0"/>
                <w:iCs w:val="0"/>
                <w:szCs w:val="22"/>
              </w:rPr>
              <w:t>7</w:t>
            </w:r>
            <w:r w:rsidR="00917B63">
              <w:rPr>
                <w:rFonts w:eastAsia="Times New Roman"/>
                <w:i w:val="0"/>
                <w:iCs w:val="0"/>
                <w:szCs w:val="22"/>
              </w:rPr>
              <w:t>.</w:t>
            </w:r>
          </w:p>
          <w:p w14:paraId="60E24AF3" w14:textId="77777777" w:rsidR="00442267" w:rsidRPr="005F5D23" w:rsidRDefault="00442267">
            <w:pPr>
              <w:rPr>
                <w:rFonts w:ascii="Arial" w:eastAsia="Arial Unicode MS" w:hAnsi="Arial" w:cs="Arial"/>
                <w:b/>
                <w:bCs/>
                <w:lang w:val="en-GB"/>
              </w:rPr>
            </w:pPr>
          </w:p>
        </w:tc>
      </w:tr>
      <w:tr w:rsidR="00442267" w:rsidRPr="008672D5" w14:paraId="7B88B147" w14:textId="77777777" w:rsidTr="00831D84">
        <w:trPr>
          <w:tblCellSpacing w:w="15" w:type="dxa"/>
        </w:trPr>
        <w:tc>
          <w:tcPr>
            <w:tcW w:w="0" w:type="auto"/>
          </w:tcPr>
          <w:p w14:paraId="282B92BB" w14:textId="77777777" w:rsidR="00442267" w:rsidRPr="008672D5" w:rsidRDefault="00442267">
            <w:pPr>
              <w:rPr>
                <w:rFonts w:ascii="Arial" w:eastAsia="Arial Unicode MS" w:hAnsi="Arial" w:cs="Arial"/>
                <w:b/>
                <w:bCs/>
                <w:lang w:val="en-GB"/>
              </w:rPr>
            </w:pPr>
            <w:r w:rsidRPr="008672D5">
              <w:rPr>
                <w:rFonts w:ascii="Arial" w:hAnsi="Arial" w:cs="Arial"/>
                <w:b/>
                <w:bCs/>
                <w:lang w:val="en-GB"/>
              </w:rPr>
              <w:t>RESPONSIBLE TO:</w:t>
            </w:r>
          </w:p>
        </w:tc>
        <w:tc>
          <w:tcPr>
            <w:tcW w:w="5848" w:type="dxa"/>
          </w:tcPr>
          <w:p w14:paraId="2AA79EED" w14:textId="58D57FD4" w:rsidR="007756A1" w:rsidRPr="005F5D23" w:rsidRDefault="006C3E5B" w:rsidP="00CF2FE4">
            <w:pPr>
              <w:rPr>
                <w:rFonts w:ascii="Arial" w:eastAsia="Arial Unicode MS" w:hAnsi="Arial" w:cs="Arial"/>
                <w:b/>
                <w:bCs/>
                <w:lang w:val="en-GB"/>
              </w:rPr>
            </w:pPr>
            <w:proofErr w:type="spellStart"/>
            <w:r>
              <w:rPr>
                <w:rFonts w:ascii="Arial" w:hAnsi="Arial" w:cs="Arial"/>
                <w:sz w:val="22"/>
                <w:szCs w:val="22"/>
                <w:lang w:val="en-GB"/>
              </w:rPr>
              <w:t>DDaT</w:t>
            </w:r>
            <w:proofErr w:type="spellEnd"/>
            <w:r w:rsidR="004D160C" w:rsidRPr="005F5D23">
              <w:rPr>
                <w:rFonts w:ascii="Arial" w:hAnsi="Arial" w:cs="Arial"/>
                <w:sz w:val="22"/>
                <w:szCs w:val="22"/>
                <w:lang w:val="en-GB"/>
              </w:rPr>
              <w:t xml:space="preserve"> Infrastructure Manager</w:t>
            </w:r>
            <w:r w:rsidR="00917B63">
              <w:rPr>
                <w:rFonts w:ascii="Arial" w:hAnsi="Arial" w:cs="Arial"/>
                <w:sz w:val="22"/>
                <w:szCs w:val="22"/>
                <w:lang w:val="en-GB"/>
              </w:rPr>
              <w:t>.</w:t>
            </w:r>
          </w:p>
        </w:tc>
      </w:tr>
      <w:tr w:rsidR="00442267" w:rsidRPr="008672D5" w14:paraId="22856CAC" w14:textId="77777777" w:rsidTr="00831D84">
        <w:trPr>
          <w:tblCellSpacing w:w="15" w:type="dxa"/>
        </w:trPr>
        <w:tc>
          <w:tcPr>
            <w:tcW w:w="0" w:type="auto"/>
          </w:tcPr>
          <w:p w14:paraId="4605E010" w14:textId="77777777" w:rsidR="00442267" w:rsidRPr="008672D5" w:rsidRDefault="00442267">
            <w:pPr>
              <w:rPr>
                <w:rFonts w:ascii="Arial" w:eastAsia="Arial Unicode MS" w:hAnsi="Arial" w:cs="Arial"/>
                <w:b/>
                <w:bCs/>
                <w:lang w:val="en-GB"/>
              </w:rPr>
            </w:pPr>
          </w:p>
        </w:tc>
        <w:tc>
          <w:tcPr>
            <w:tcW w:w="5848" w:type="dxa"/>
          </w:tcPr>
          <w:p w14:paraId="6A71959C" w14:textId="77777777" w:rsidR="007756A1" w:rsidRPr="008672D5" w:rsidRDefault="007756A1">
            <w:pPr>
              <w:rPr>
                <w:rFonts w:ascii="Arial" w:eastAsia="Arial Unicode MS" w:hAnsi="Arial" w:cs="Arial"/>
                <w:b/>
                <w:bCs/>
                <w:lang w:val="en-GB"/>
              </w:rPr>
            </w:pPr>
          </w:p>
        </w:tc>
      </w:tr>
      <w:tr w:rsidR="00442267" w:rsidRPr="008672D5" w14:paraId="58168EA3" w14:textId="77777777" w:rsidTr="00831D84">
        <w:trPr>
          <w:tblCellSpacing w:w="15" w:type="dxa"/>
        </w:trPr>
        <w:tc>
          <w:tcPr>
            <w:tcW w:w="0" w:type="auto"/>
          </w:tcPr>
          <w:p w14:paraId="73A6C4A5" w14:textId="77777777" w:rsidR="00442267" w:rsidRPr="008672D5" w:rsidRDefault="00442267">
            <w:pPr>
              <w:rPr>
                <w:rFonts w:ascii="Arial" w:eastAsia="Arial Unicode MS" w:hAnsi="Arial" w:cs="Arial"/>
                <w:b/>
                <w:bCs/>
                <w:lang w:val="en-GB"/>
              </w:rPr>
            </w:pPr>
            <w:r w:rsidRPr="008672D5">
              <w:rPr>
                <w:rFonts w:ascii="Arial" w:hAnsi="Arial" w:cs="Arial"/>
                <w:b/>
                <w:bCs/>
                <w:lang w:val="en-GB"/>
              </w:rPr>
              <w:t>PURPOSE OF POST: </w:t>
            </w:r>
          </w:p>
        </w:tc>
        <w:tc>
          <w:tcPr>
            <w:tcW w:w="5848" w:type="dxa"/>
          </w:tcPr>
          <w:p w14:paraId="36831BBE" w14:textId="2211B8A4" w:rsidR="00CF2FE4" w:rsidRPr="008672D5" w:rsidRDefault="00582B12" w:rsidP="00CF2FE4">
            <w:pPr>
              <w:rPr>
                <w:rFonts w:ascii="Arial" w:eastAsia="Arial Unicode MS" w:hAnsi="Arial" w:cs="Arial"/>
                <w:b/>
                <w:bCs/>
                <w:color w:val="FF0000"/>
                <w:lang w:val="en-GB"/>
              </w:rPr>
            </w:pPr>
            <w:r>
              <w:rPr>
                <w:rFonts w:ascii="Arial" w:hAnsi="Arial" w:cs="Arial"/>
                <w:bCs/>
                <w:sz w:val="22"/>
              </w:rPr>
              <w:t xml:space="preserve">Manage, </w:t>
            </w:r>
            <w:r w:rsidR="00A45EC1">
              <w:rPr>
                <w:rFonts w:ascii="Arial" w:hAnsi="Arial" w:cs="Arial"/>
                <w:bCs/>
                <w:sz w:val="22"/>
              </w:rPr>
              <w:t>maintain,</w:t>
            </w:r>
            <w:r>
              <w:rPr>
                <w:rFonts w:ascii="Arial" w:hAnsi="Arial" w:cs="Arial"/>
                <w:bCs/>
                <w:sz w:val="22"/>
              </w:rPr>
              <w:t xml:space="preserve"> and support</w:t>
            </w:r>
            <w:r w:rsidRPr="00C81181">
              <w:rPr>
                <w:rFonts w:ascii="Arial" w:hAnsi="Arial" w:cs="Arial"/>
                <w:bCs/>
                <w:sz w:val="22"/>
              </w:rPr>
              <w:t xml:space="preserve"> </w:t>
            </w:r>
            <w:r>
              <w:rPr>
                <w:rFonts w:ascii="Arial" w:hAnsi="Arial" w:cs="Arial"/>
                <w:bCs/>
                <w:sz w:val="22"/>
              </w:rPr>
              <w:t>the operation</w:t>
            </w:r>
            <w:r w:rsidRPr="00C81181">
              <w:rPr>
                <w:rFonts w:ascii="Arial" w:hAnsi="Arial" w:cs="Arial"/>
                <w:bCs/>
                <w:sz w:val="22"/>
              </w:rPr>
              <w:t xml:space="preserve"> of</w:t>
            </w:r>
            <w:r>
              <w:rPr>
                <w:rFonts w:ascii="Arial" w:hAnsi="Arial" w:cs="Arial"/>
                <w:bCs/>
                <w:sz w:val="22"/>
              </w:rPr>
              <w:t xml:space="preserve"> the</w:t>
            </w:r>
            <w:r w:rsidRPr="00C81181">
              <w:rPr>
                <w:rFonts w:ascii="Arial" w:hAnsi="Arial" w:cs="Arial"/>
                <w:bCs/>
                <w:sz w:val="22"/>
              </w:rPr>
              <w:t xml:space="preserve"> </w:t>
            </w:r>
            <w:proofErr w:type="spellStart"/>
            <w:r w:rsidR="009E0E4D">
              <w:rPr>
                <w:rFonts w:ascii="Arial" w:hAnsi="Arial" w:cs="Arial"/>
                <w:bCs/>
                <w:sz w:val="22"/>
              </w:rPr>
              <w:t>DDaT</w:t>
            </w:r>
            <w:proofErr w:type="spellEnd"/>
            <w:r w:rsidRPr="00C81181">
              <w:rPr>
                <w:rFonts w:ascii="Arial" w:hAnsi="Arial" w:cs="Arial"/>
                <w:bCs/>
                <w:sz w:val="22"/>
              </w:rPr>
              <w:t xml:space="preserve"> </w:t>
            </w:r>
            <w:r>
              <w:rPr>
                <w:rFonts w:ascii="Arial" w:hAnsi="Arial" w:cs="Arial"/>
                <w:bCs/>
                <w:sz w:val="22"/>
              </w:rPr>
              <w:t>Infrastructure</w:t>
            </w:r>
            <w:r w:rsidRPr="00C81181">
              <w:rPr>
                <w:rFonts w:ascii="Arial" w:hAnsi="Arial" w:cs="Arial"/>
                <w:bCs/>
                <w:sz w:val="22"/>
              </w:rPr>
              <w:t xml:space="preserve"> to the Authority. To take an active lead in </w:t>
            </w:r>
            <w:r>
              <w:rPr>
                <w:rFonts w:ascii="Arial" w:hAnsi="Arial" w:cs="Arial"/>
                <w:bCs/>
                <w:sz w:val="22"/>
              </w:rPr>
              <w:t>managing the Network Infrastructure in line with the Authority's strategy for</w:t>
            </w:r>
            <w:r w:rsidRPr="00C81181">
              <w:rPr>
                <w:rFonts w:ascii="Arial" w:hAnsi="Arial" w:cs="Arial"/>
                <w:bCs/>
                <w:sz w:val="22"/>
              </w:rPr>
              <w:t xml:space="preserve"> </w:t>
            </w:r>
            <w:proofErr w:type="spellStart"/>
            <w:r w:rsidR="009E0E4D">
              <w:rPr>
                <w:rFonts w:ascii="Arial" w:hAnsi="Arial" w:cs="Arial"/>
                <w:bCs/>
                <w:sz w:val="22"/>
              </w:rPr>
              <w:t>DDaT</w:t>
            </w:r>
            <w:proofErr w:type="spellEnd"/>
            <w:r w:rsidRPr="00C81181">
              <w:rPr>
                <w:rFonts w:ascii="Arial" w:hAnsi="Arial" w:cs="Arial"/>
                <w:bCs/>
                <w:sz w:val="22"/>
              </w:rPr>
              <w:t>.</w:t>
            </w:r>
            <w:r>
              <w:rPr>
                <w:rFonts w:ascii="Arial" w:hAnsi="Arial" w:cs="Arial"/>
                <w:bCs/>
                <w:sz w:val="22"/>
              </w:rPr>
              <w:t xml:space="preserve"> Support and advise on </w:t>
            </w:r>
            <w:proofErr w:type="spellStart"/>
            <w:r w:rsidR="009E0E4D">
              <w:rPr>
                <w:rFonts w:ascii="Arial" w:hAnsi="Arial" w:cs="Arial"/>
                <w:bCs/>
                <w:sz w:val="22"/>
              </w:rPr>
              <w:t>DDaT</w:t>
            </w:r>
            <w:proofErr w:type="spellEnd"/>
            <w:r>
              <w:rPr>
                <w:rFonts w:ascii="Arial" w:hAnsi="Arial" w:cs="Arial"/>
                <w:bCs/>
                <w:sz w:val="22"/>
              </w:rPr>
              <w:t xml:space="preserve"> systems architecture and development including technical escalations.</w:t>
            </w:r>
          </w:p>
          <w:p w14:paraId="5ECC20E3" w14:textId="77777777" w:rsidR="007756A1" w:rsidRPr="008672D5" w:rsidRDefault="007756A1" w:rsidP="00CF2FE4">
            <w:pPr>
              <w:rPr>
                <w:rFonts w:ascii="Arial" w:eastAsia="Arial Unicode MS" w:hAnsi="Arial" w:cs="Arial"/>
                <w:b/>
                <w:bCs/>
                <w:lang w:val="en-GB"/>
              </w:rPr>
            </w:pPr>
          </w:p>
        </w:tc>
      </w:tr>
    </w:tbl>
    <w:p w14:paraId="746AEBD0" w14:textId="77777777" w:rsidR="00CF2FE4" w:rsidRPr="008672D5" w:rsidRDefault="00CF2FE4" w:rsidP="00CF2FE4">
      <w:pPr>
        <w:rPr>
          <w:rFonts w:ascii="Arial" w:eastAsia="Arial Unicode MS" w:hAnsi="Arial" w:cs="Arial"/>
          <w:b/>
          <w:bCs/>
          <w:lang w:val="en-GB"/>
        </w:rPr>
      </w:pPr>
      <w:r w:rsidRPr="008672D5">
        <w:rPr>
          <w:rFonts w:ascii="Arial" w:eastAsia="Arial Unicode MS" w:hAnsi="Arial" w:cs="Arial"/>
          <w:b/>
          <w:bCs/>
          <w:lang w:val="en-GB"/>
        </w:rPr>
        <w:t>ORG CHART</w:t>
      </w:r>
    </w:p>
    <w:p w14:paraId="44E57A48" w14:textId="037849A3" w:rsidR="00CF2FE4" w:rsidRPr="008672D5" w:rsidRDefault="0048480D" w:rsidP="00C40C4C">
      <w:pPr>
        <w:jc w:val="center"/>
        <w:rPr>
          <w:rFonts w:ascii="Arial" w:eastAsia="Arial Unicode MS" w:hAnsi="Arial" w:cs="Arial"/>
          <w:b/>
          <w:bCs/>
          <w:lang w:val="en-GB"/>
        </w:rPr>
      </w:pPr>
      <w:r>
        <w:object w:dxaOrig="4308" w:dyaOrig="5195" w14:anchorId="02708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rganisation chart" style="width:215.25pt;height:260.25pt" o:ole="">
            <v:imagedata r:id="rId13" o:title=""/>
          </v:shape>
          <o:OLEObject Type="Embed" ProgID="Visio.Drawing.15" ShapeID="_x0000_i1025" DrawAspect="Content" ObjectID="_1817369399" r:id="rId14"/>
        </w:object>
      </w:r>
    </w:p>
    <w:p w14:paraId="3290EF67" w14:textId="15ACA105" w:rsidR="00CF2FE4" w:rsidRPr="00F144AB" w:rsidRDefault="00CF2FE4" w:rsidP="00CF2FE4">
      <w:pPr>
        <w:rPr>
          <w:rFonts w:ascii="Arial" w:eastAsia="Arial Unicode MS" w:hAnsi="Arial" w:cs="Arial"/>
          <w:b/>
          <w:bCs/>
          <w:lang w:val="en-GB"/>
        </w:rPr>
      </w:pPr>
    </w:p>
    <w:p w14:paraId="7D3D14B0" w14:textId="77777777" w:rsidR="00CF2FE4" w:rsidRPr="00F144AB" w:rsidRDefault="00CF2FE4" w:rsidP="00CF2FE4">
      <w:pPr>
        <w:rPr>
          <w:rFonts w:ascii="Arial" w:eastAsia="Arial Unicode MS" w:hAnsi="Arial" w:cs="Arial"/>
          <w:b/>
          <w:bCs/>
          <w:lang w:val="en-GB"/>
        </w:rPr>
      </w:pPr>
    </w:p>
    <w:p w14:paraId="2B4F8EB6" w14:textId="3FBDB68B" w:rsidR="00CF2FE4" w:rsidRPr="008672D5" w:rsidRDefault="00442267">
      <w:pPr>
        <w:pStyle w:val="Heading5"/>
        <w:rPr>
          <w:sz w:val="24"/>
          <w:lang w:val="en-GB"/>
        </w:rPr>
      </w:pPr>
      <w:r w:rsidRPr="008672D5">
        <w:rPr>
          <w:sz w:val="24"/>
          <w:lang w:val="en-GB"/>
        </w:rPr>
        <w:t>MAIN DUTIES AND RESPONSIBILITIES</w:t>
      </w:r>
      <w:r w:rsidR="00CF2FE4" w:rsidRPr="008672D5">
        <w:rPr>
          <w:sz w:val="24"/>
          <w:lang w:val="en-GB"/>
        </w:rPr>
        <w:t xml:space="preserve"> OF THE ROLE</w:t>
      </w:r>
      <w:r w:rsidR="00917B63">
        <w:rPr>
          <w:sz w:val="24"/>
          <w:lang w:val="en-GB"/>
        </w:rPr>
        <w:t>.</w:t>
      </w:r>
    </w:p>
    <w:p w14:paraId="2622AFD0" w14:textId="77777777" w:rsidR="00CF2FE4" w:rsidRPr="008672D5" w:rsidRDefault="00CF2FE4">
      <w:pPr>
        <w:pStyle w:val="Heading5"/>
        <w:rPr>
          <w:color w:val="FF0000"/>
          <w:sz w:val="24"/>
          <w:lang w:val="en-GB"/>
        </w:rPr>
      </w:pPr>
    </w:p>
    <w:p w14:paraId="1D372EFB" w14:textId="444808FE" w:rsidR="004D160C" w:rsidRPr="00493CD6" w:rsidRDefault="004D160C" w:rsidP="004D160C">
      <w:pPr>
        <w:pStyle w:val="NormalWeb"/>
        <w:rPr>
          <w:rFonts w:ascii="Arial" w:hAnsi="Arial" w:cs="Arial"/>
          <w:sz w:val="22"/>
          <w:szCs w:val="22"/>
          <w:lang w:eastAsia="en-US"/>
        </w:rPr>
      </w:pPr>
      <w:r w:rsidRPr="00493CD6">
        <w:rPr>
          <w:rFonts w:ascii="Arial" w:hAnsi="Arial" w:cs="Arial"/>
          <w:sz w:val="22"/>
          <w:szCs w:val="22"/>
          <w:lang w:eastAsia="en-US"/>
        </w:rPr>
        <w:t xml:space="preserve">1. Uphold and successfully deliver the </w:t>
      </w:r>
      <w:proofErr w:type="spellStart"/>
      <w:r w:rsidR="001E5A85">
        <w:rPr>
          <w:rFonts w:ascii="Arial" w:hAnsi="Arial" w:cs="Arial"/>
          <w:bCs/>
          <w:sz w:val="22"/>
        </w:rPr>
        <w:t>DDaT</w:t>
      </w:r>
      <w:proofErr w:type="spellEnd"/>
      <w:r w:rsidRPr="00493CD6">
        <w:rPr>
          <w:rFonts w:ascii="Arial" w:hAnsi="Arial" w:cs="Arial"/>
          <w:sz w:val="22"/>
          <w:szCs w:val="22"/>
          <w:lang w:eastAsia="en-US"/>
        </w:rPr>
        <w:t xml:space="preserve"> Service Level Agreement within the Authority.</w:t>
      </w:r>
    </w:p>
    <w:p w14:paraId="69120396" w14:textId="44F2BB41" w:rsidR="004D160C" w:rsidRPr="00493CD6" w:rsidRDefault="004D160C" w:rsidP="004D160C">
      <w:pPr>
        <w:pStyle w:val="NormalWeb"/>
        <w:rPr>
          <w:rFonts w:ascii="Arial" w:hAnsi="Arial" w:cs="Arial"/>
          <w:sz w:val="22"/>
          <w:szCs w:val="22"/>
          <w:lang w:eastAsia="en-US"/>
        </w:rPr>
      </w:pPr>
      <w:r w:rsidRPr="00493CD6">
        <w:rPr>
          <w:rFonts w:ascii="Arial" w:hAnsi="Arial" w:cs="Arial"/>
          <w:sz w:val="22"/>
          <w:szCs w:val="22"/>
          <w:lang w:eastAsia="en-US"/>
        </w:rPr>
        <w:t xml:space="preserve">2. Ensure that all requests for </w:t>
      </w:r>
      <w:proofErr w:type="spellStart"/>
      <w:r w:rsidR="001E5A85">
        <w:rPr>
          <w:rFonts w:ascii="Arial" w:hAnsi="Arial" w:cs="Arial"/>
          <w:bCs/>
          <w:sz w:val="22"/>
        </w:rPr>
        <w:t>DDaT</w:t>
      </w:r>
      <w:proofErr w:type="spellEnd"/>
      <w:r w:rsidR="001E5A85">
        <w:rPr>
          <w:rFonts w:ascii="Arial" w:hAnsi="Arial" w:cs="Arial"/>
          <w:bCs/>
          <w:sz w:val="22"/>
        </w:rPr>
        <w:t xml:space="preserve"> </w:t>
      </w:r>
      <w:r w:rsidRPr="00493CD6">
        <w:rPr>
          <w:rFonts w:ascii="Arial" w:hAnsi="Arial" w:cs="Arial"/>
          <w:sz w:val="22"/>
          <w:szCs w:val="22"/>
          <w:lang w:eastAsia="en-US"/>
        </w:rPr>
        <w:t>support, services or resources are dealt with according to set, agreed and documented standards/procedures, ensuring compliance with ITIL processes.</w:t>
      </w:r>
    </w:p>
    <w:p w14:paraId="7320785E" w14:textId="5BA43464" w:rsidR="004D160C" w:rsidRPr="00493CD6" w:rsidRDefault="004D160C" w:rsidP="004D160C">
      <w:pPr>
        <w:pStyle w:val="NormalWeb"/>
        <w:rPr>
          <w:rFonts w:ascii="Arial" w:hAnsi="Arial" w:cs="Arial"/>
          <w:sz w:val="22"/>
          <w:szCs w:val="22"/>
          <w:lang w:eastAsia="en-US"/>
        </w:rPr>
      </w:pPr>
      <w:r w:rsidRPr="00493CD6">
        <w:rPr>
          <w:rFonts w:ascii="Arial" w:hAnsi="Arial" w:cs="Arial"/>
          <w:sz w:val="22"/>
          <w:szCs w:val="22"/>
          <w:lang w:eastAsia="en-US"/>
        </w:rPr>
        <w:t xml:space="preserve">3. Delivery of positive </w:t>
      </w:r>
      <w:proofErr w:type="spellStart"/>
      <w:r w:rsidR="001E5A85">
        <w:rPr>
          <w:rFonts w:ascii="Arial" w:hAnsi="Arial" w:cs="Arial"/>
          <w:bCs/>
          <w:sz w:val="22"/>
        </w:rPr>
        <w:t>DDaT</w:t>
      </w:r>
      <w:proofErr w:type="spellEnd"/>
      <w:r w:rsidR="001E5A85">
        <w:rPr>
          <w:rFonts w:ascii="Arial" w:hAnsi="Arial" w:cs="Arial"/>
          <w:bCs/>
          <w:sz w:val="22"/>
        </w:rPr>
        <w:t xml:space="preserve"> </w:t>
      </w:r>
      <w:r w:rsidRPr="00493CD6">
        <w:rPr>
          <w:rFonts w:ascii="Arial" w:hAnsi="Arial" w:cs="Arial"/>
          <w:sz w:val="22"/>
          <w:szCs w:val="22"/>
          <w:lang w:eastAsia="en-US"/>
        </w:rPr>
        <w:t xml:space="preserve">support activities in line with expected Customer Experience for the </w:t>
      </w:r>
      <w:proofErr w:type="spellStart"/>
      <w:r w:rsidR="001E5A85">
        <w:rPr>
          <w:rFonts w:ascii="Arial" w:hAnsi="Arial" w:cs="Arial"/>
          <w:bCs/>
          <w:sz w:val="22"/>
        </w:rPr>
        <w:t>DDaT</w:t>
      </w:r>
      <w:proofErr w:type="spellEnd"/>
      <w:r w:rsidR="001E5A85">
        <w:rPr>
          <w:rFonts w:ascii="Arial" w:hAnsi="Arial" w:cs="Arial"/>
          <w:bCs/>
          <w:sz w:val="22"/>
        </w:rPr>
        <w:t xml:space="preserve"> </w:t>
      </w:r>
      <w:r w:rsidRPr="00493CD6">
        <w:rPr>
          <w:rFonts w:ascii="Arial" w:hAnsi="Arial" w:cs="Arial"/>
          <w:sz w:val="22"/>
          <w:szCs w:val="22"/>
          <w:lang w:eastAsia="en-US"/>
        </w:rPr>
        <w:t>Department, taking responsibility for ensuring consistent standards are maintained.</w:t>
      </w:r>
    </w:p>
    <w:p w14:paraId="3FB6970C" w14:textId="502F9B9C" w:rsidR="004D160C" w:rsidRPr="00493CD6" w:rsidRDefault="004D160C" w:rsidP="004D160C">
      <w:pPr>
        <w:pStyle w:val="NormalWeb"/>
        <w:rPr>
          <w:rFonts w:ascii="Arial" w:hAnsi="Arial" w:cs="Arial"/>
          <w:sz w:val="22"/>
          <w:szCs w:val="22"/>
          <w:lang w:eastAsia="en-US"/>
        </w:rPr>
      </w:pPr>
      <w:r w:rsidRPr="6FCD7781">
        <w:rPr>
          <w:rFonts w:ascii="Arial" w:hAnsi="Arial" w:cs="Arial"/>
          <w:sz w:val="22"/>
          <w:szCs w:val="22"/>
          <w:lang w:eastAsia="en-US"/>
        </w:rPr>
        <w:t xml:space="preserve">4. Responsible for the </w:t>
      </w:r>
      <w:r w:rsidR="000043D4" w:rsidRPr="6FCD7781">
        <w:rPr>
          <w:rFonts w:ascii="Arial" w:hAnsi="Arial" w:cs="Arial"/>
          <w:sz w:val="22"/>
          <w:szCs w:val="22"/>
          <w:lang w:eastAsia="en-US"/>
        </w:rPr>
        <w:t>day-to-day</w:t>
      </w:r>
      <w:r w:rsidRPr="6FCD7781">
        <w:rPr>
          <w:rFonts w:ascii="Arial" w:hAnsi="Arial" w:cs="Arial"/>
          <w:sz w:val="22"/>
          <w:szCs w:val="22"/>
          <w:lang w:eastAsia="en-US"/>
        </w:rPr>
        <w:t xml:space="preserve"> management, implementation, maintenance, backup, </w:t>
      </w:r>
      <w:r w:rsidR="59743B9F" w:rsidRPr="6FCD7781">
        <w:rPr>
          <w:rFonts w:ascii="Arial" w:hAnsi="Arial" w:cs="Arial"/>
          <w:sz w:val="22"/>
          <w:szCs w:val="22"/>
          <w:lang w:eastAsia="en-US"/>
        </w:rPr>
        <w:t>documentation,</w:t>
      </w:r>
      <w:r w:rsidRPr="6FCD7781">
        <w:rPr>
          <w:rFonts w:ascii="Arial" w:hAnsi="Arial" w:cs="Arial"/>
          <w:sz w:val="22"/>
          <w:szCs w:val="22"/>
          <w:lang w:eastAsia="en-US"/>
        </w:rPr>
        <w:t xml:space="preserve"> and architecture development of </w:t>
      </w:r>
      <w:r w:rsidR="00503E99">
        <w:rPr>
          <w:rFonts w:ascii="Arial" w:hAnsi="Arial" w:cs="Arial"/>
          <w:sz w:val="22"/>
          <w:szCs w:val="22"/>
        </w:rPr>
        <w:t>WAN/LAN based network connectivity systems</w:t>
      </w:r>
      <w:r w:rsidR="00503E99" w:rsidRPr="009929A7">
        <w:rPr>
          <w:rFonts w:ascii="Arial" w:hAnsi="Arial" w:cs="Arial"/>
          <w:sz w:val="22"/>
          <w:szCs w:val="22"/>
        </w:rPr>
        <w:t xml:space="preserve">, </w:t>
      </w:r>
      <w:r w:rsidR="00503E99">
        <w:rPr>
          <w:rFonts w:ascii="Arial" w:hAnsi="Arial" w:cs="Arial"/>
          <w:sz w:val="22"/>
          <w:szCs w:val="22"/>
        </w:rPr>
        <w:t xml:space="preserve">connectivity platforms </w:t>
      </w:r>
      <w:r w:rsidR="00503E99" w:rsidRPr="009929A7">
        <w:rPr>
          <w:rFonts w:ascii="Arial" w:hAnsi="Arial" w:cs="Arial"/>
          <w:sz w:val="22"/>
          <w:szCs w:val="22"/>
        </w:rPr>
        <w:t xml:space="preserve">and </w:t>
      </w:r>
      <w:r w:rsidR="00503E99">
        <w:rPr>
          <w:rFonts w:ascii="Arial" w:hAnsi="Arial" w:cs="Arial"/>
          <w:sz w:val="22"/>
          <w:szCs w:val="22"/>
        </w:rPr>
        <w:t>associated systems/services</w:t>
      </w:r>
      <w:r w:rsidRPr="6FCD7781">
        <w:rPr>
          <w:rFonts w:ascii="Arial" w:hAnsi="Arial" w:cs="Arial"/>
          <w:sz w:val="22"/>
          <w:szCs w:val="22"/>
          <w:lang w:eastAsia="en-US"/>
        </w:rPr>
        <w:t>.</w:t>
      </w:r>
    </w:p>
    <w:p w14:paraId="5ACD8C96" w14:textId="42FF63BE" w:rsidR="004D160C" w:rsidRPr="00493CD6" w:rsidRDefault="004D160C" w:rsidP="004D160C">
      <w:pPr>
        <w:pStyle w:val="NormalWeb"/>
        <w:rPr>
          <w:rFonts w:ascii="Arial" w:hAnsi="Arial" w:cs="Arial"/>
          <w:sz w:val="22"/>
          <w:szCs w:val="22"/>
          <w:lang w:eastAsia="en-US"/>
        </w:rPr>
      </w:pPr>
      <w:r w:rsidRPr="00493CD6">
        <w:rPr>
          <w:rFonts w:ascii="Arial" w:hAnsi="Arial" w:cs="Arial"/>
          <w:sz w:val="22"/>
          <w:szCs w:val="22"/>
          <w:lang w:eastAsia="en-US"/>
        </w:rPr>
        <w:lastRenderedPageBreak/>
        <w:t xml:space="preserve">5. Manage, monitor and maintain </w:t>
      </w:r>
      <w:r w:rsidR="006C3E5B">
        <w:rPr>
          <w:rFonts w:ascii="Arial" w:hAnsi="Arial" w:cs="Arial"/>
          <w:sz w:val="22"/>
          <w:szCs w:val="22"/>
          <w:lang w:eastAsia="en-US"/>
        </w:rPr>
        <w:t>network connectivity systems</w:t>
      </w:r>
      <w:r w:rsidRPr="00493CD6">
        <w:rPr>
          <w:rFonts w:ascii="Arial" w:hAnsi="Arial" w:cs="Arial"/>
          <w:sz w:val="22"/>
          <w:szCs w:val="22"/>
          <w:lang w:eastAsia="en-US"/>
        </w:rPr>
        <w:t xml:space="preserve"> across the </w:t>
      </w:r>
      <w:proofErr w:type="spellStart"/>
      <w:r w:rsidR="006C3E5B">
        <w:rPr>
          <w:rFonts w:ascii="Arial" w:hAnsi="Arial" w:cs="Arial"/>
          <w:sz w:val="22"/>
          <w:szCs w:val="22"/>
          <w:lang w:eastAsia="en-US"/>
        </w:rPr>
        <w:t>DDaT</w:t>
      </w:r>
      <w:proofErr w:type="spellEnd"/>
      <w:r w:rsidRPr="00493CD6">
        <w:rPr>
          <w:rFonts w:ascii="Arial" w:hAnsi="Arial" w:cs="Arial"/>
          <w:sz w:val="22"/>
          <w:szCs w:val="22"/>
          <w:lang w:eastAsia="en-US"/>
        </w:rPr>
        <w:t xml:space="preserve"> infrastructure undertaking all technical and maintenance activities as required to meet the current and future needs of the Authority.</w:t>
      </w:r>
    </w:p>
    <w:p w14:paraId="1A973F8B" w14:textId="77777777" w:rsidR="004D160C" w:rsidRPr="00493CD6" w:rsidRDefault="004D160C" w:rsidP="004D160C">
      <w:pPr>
        <w:pStyle w:val="NormalWeb"/>
        <w:rPr>
          <w:rFonts w:ascii="Arial" w:hAnsi="Arial" w:cs="Arial"/>
          <w:sz w:val="22"/>
          <w:szCs w:val="22"/>
          <w:lang w:eastAsia="en-US"/>
        </w:rPr>
      </w:pPr>
      <w:r w:rsidRPr="00493CD6">
        <w:rPr>
          <w:rFonts w:ascii="Arial" w:hAnsi="Arial" w:cs="Arial"/>
          <w:sz w:val="22"/>
          <w:szCs w:val="22"/>
          <w:lang w:eastAsia="en-US"/>
        </w:rPr>
        <w:t>6. Monitor and troubleshoot systems and identify performance issues proactively. Analyse varying complex technical information and liaise with appropriate internal/external resources.</w:t>
      </w:r>
    </w:p>
    <w:p w14:paraId="376D844C" w14:textId="77777777" w:rsidR="004D160C" w:rsidRPr="00493CD6" w:rsidRDefault="004D160C" w:rsidP="004D160C">
      <w:pPr>
        <w:pStyle w:val="NormalWeb"/>
        <w:rPr>
          <w:rFonts w:ascii="Arial" w:hAnsi="Arial" w:cs="Arial"/>
          <w:sz w:val="22"/>
          <w:szCs w:val="22"/>
          <w:lang w:eastAsia="en-US"/>
        </w:rPr>
      </w:pPr>
      <w:r w:rsidRPr="00493CD6">
        <w:rPr>
          <w:rFonts w:ascii="Arial" w:hAnsi="Arial" w:cs="Arial"/>
          <w:sz w:val="22"/>
          <w:szCs w:val="22"/>
          <w:lang w:eastAsia="en-US"/>
        </w:rPr>
        <w:t>7. Support and consult on technical escalations from colleagues and partners.</w:t>
      </w:r>
    </w:p>
    <w:p w14:paraId="7F79386A" w14:textId="6A4B6CBB" w:rsidR="004D160C" w:rsidRPr="00493CD6" w:rsidRDefault="004D160C" w:rsidP="004D160C">
      <w:pPr>
        <w:pStyle w:val="NormalWeb"/>
        <w:rPr>
          <w:rFonts w:ascii="Arial" w:hAnsi="Arial" w:cs="Arial"/>
          <w:sz w:val="22"/>
          <w:szCs w:val="22"/>
          <w:lang w:eastAsia="en-US"/>
        </w:rPr>
      </w:pPr>
      <w:r w:rsidRPr="6FCD7781">
        <w:rPr>
          <w:rFonts w:ascii="Arial" w:hAnsi="Arial" w:cs="Arial"/>
          <w:sz w:val="22"/>
          <w:szCs w:val="22"/>
          <w:lang w:eastAsia="en-US"/>
        </w:rPr>
        <w:t xml:space="preserve">8. Advise on and contribute to the overall infrastructure development roadmap </w:t>
      </w:r>
      <w:bookmarkStart w:id="0" w:name="_Int_SkLexHgY"/>
      <w:proofErr w:type="gramStart"/>
      <w:r w:rsidRPr="6FCD7781">
        <w:rPr>
          <w:rFonts w:ascii="Arial" w:hAnsi="Arial" w:cs="Arial"/>
          <w:sz w:val="22"/>
          <w:szCs w:val="22"/>
          <w:lang w:eastAsia="en-US"/>
        </w:rPr>
        <w:t>in regard to</w:t>
      </w:r>
      <w:bookmarkEnd w:id="0"/>
      <w:proofErr w:type="gramEnd"/>
      <w:r w:rsidRPr="6FCD7781">
        <w:rPr>
          <w:rFonts w:ascii="Arial" w:hAnsi="Arial" w:cs="Arial"/>
          <w:sz w:val="22"/>
          <w:szCs w:val="22"/>
          <w:lang w:eastAsia="en-US"/>
        </w:rPr>
        <w:t xml:space="preserve"> </w:t>
      </w:r>
      <w:r w:rsidR="00E95221">
        <w:rPr>
          <w:rFonts w:ascii="Arial" w:hAnsi="Arial" w:cs="Arial"/>
          <w:sz w:val="22"/>
          <w:szCs w:val="22"/>
        </w:rPr>
        <w:t>network connectivity systems including specific knowledge in the areas of capacity, security, refresh, maintenance and support lifecycles</w:t>
      </w:r>
      <w:r w:rsidRPr="6FCD7781">
        <w:rPr>
          <w:rFonts w:ascii="Arial" w:hAnsi="Arial" w:cs="Arial"/>
          <w:sz w:val="22"/>
          <w:szCs w:val="22"/>
          <w:lang w:eastAsia="en-US"/>
        </w:rPr>
        <w:t>.</w:t>
      </w:r>
    </w:p>
    <w:p w14:paraId="68762E6B" w14:textId="77777777" w:rsidR="004D160C" w:rsidRPr="00493CD6" w:rsidRDefault="004D160C" w:rsidP="004D160C">
      <w:pPr>
        <w:pStyle w:val="NormalWeb"/>
        <w:rPr>
          <w:rFonts w:ascii="Arial" w:hAnsi="Arial" w:cs="Arial"/>
          <w:sz w:val="22"/>
          <w:szCs w:val="22"/>
          <w:lang w:eastAsia="en-US"/>
        </w:rPr>
      </w:pPr>
      <w:r w:rsidRPr="00493CD6">
        <w:rPr>
          <w:rFonts w:ascii="Arial" w:hAnsi="Arial" w:cs="Arial"/>
          <w:sz w:val="22"/>
          <w:szCs w:val="22"/>
          <w:lang w:eastAsia="en-US"/>
        </w:rPr>
        <w:t>9. Undertake the ITIL role of Technical Analyst/Architect for areas of responsibility. Undertake other ITIL roles as required.</w:t>
      </w:r>
    </w:p>
    <w:p w14:paraId="18DFBF13" w14:textId="5C3526E3" w:rsidR="004D160C" w:rsidRPr="00493CD6" w:rsidRDefault="004D160C" w:rsidP="004D160C">
      <w:pPr>
        <w:pStyle w:val="NormalWeb"/>
        <w:rPr>
          <w:rFonts w:ascii="Arial" w:hAnsi="Arial" w:cs="Arial"/>
          <w:sz w:val="22"/>
          <w:szCs w:val="22"/>
          <w:lang w:eastAsia="en-US"/>
        </w:rPr>
      </w:pPr>
      <w:r w:rsidRPr="00493CD6">
        <w:rPr>
          <w:rFonts w:ascii="Arial" w:hAnsi="Arial" w:cs="Arial"/>
          <w:sz w:val="22"/>
          <w:szCs w:val="22"/>
          <w:lang w:eastAsia="en-US"/>
        </w:rPr>
        <w:t xml:space="preserve">10. Project manage the implementation of </w:t>
      </w:r>
      <w:r w:rsidR="000043D4">
        <w:rPr>
          <w:rFonts w:ascii="Arial" w:hAnsi="Arial" w:cs="Arial"/>
          <w:sz w:val="22"/>
          <w:szCs w:val="22"/>
          <w:lang w:eastAsia="en-US"/>
        </w:rPr>
        <w:t>medium-scale</w:t>
      </w:r>
      <w:r w:rsidRPr="00493CD6">
        <w:rPr>
          <w:rFonts w:ascii="Arial" w:hAnsi="Arial" w:cs="Arial"/>
          <w:sz w:val="22"/>
          <w:szCs w:val="22"/>
          <w:lang w:eastAsia="en-US"/>
        </w:rPr>
        <w:t xml:space="preserve"> </w:t>
      </w:r>
      <w:proofErr w:type="spellStart"/>
      <w:r w:rsidR="00E95221">
        <w:rPr>
          <w:rFonts w:ascii="Arial" w:hAnsi="Arial" w:cs="Arial"/>
          <w:sz w:val="22"/>
          <w:szCs w:val="22"/>
          <w:lang w:eastAsia="en-US"/>
        </w:rPr>
        <w:t>DDaT</w:t>
      </w:r>
      <w:proofErr w:type="spellEnd"/>
      <w:r w:rsidRPr="00493CD6">
        <w:rPr>
          <w:rFonts w:ascii="Arial" w:hAnsi="Arial" w:cs="Arial"/>
          <w:sz w:val="22"/>
          <w:szCs w:val="22"/>
          <w:lang w:eastAsia="en-US"/>
        </w:rPr>
        <w:t xml:space="preserve"> Infrastructure changes and developments, including the full implementation of new systems/services and ways of working across the organisation.</w:t>
      </w:r>
    </w:p>
    <w:p w14:paraId="5AB20D93" w14:textId="452B6FA3" w:rsidR="004D160C" w:rsidRPr="00493CD6" w:rsidRDefault="004D160C" w:rsidP="004D160C">
      <w:pPr>
        <w:pStyle w:val="NormalWeb"/>
        <w:rPr>
          <w:rFonts w:ascii="Arial" w:hAnsi="Arial" w:cs="Arial"/>
          <w:sz w:val="22"/>
          <w:szCs w:val="22"/>
          <w:lang w:eastAsia="en-US"/>
        </w:rPr>
      </w:pPr>
      <w:r w:rsidRPr="6FCD7781">
        <w:rPr>
          <w:rFonts w:ascii="Arial" w:hAnsi="Arial" w:cs="Arial"/>
          <w:sz w:val="22"/>
          <w:szCs w:val="22"/>
          <w:lang w:eastAsia="en-US"/>
        </w:rPr>
        <w:t xml:space="preserve">11. Support the activities of the </w:t>
      </w:r>
      <w:r w:rsidR="002071EB" w:rsidRPr="6FCD7781">
        <w:rPr>
          <w:rFonts w:ascii="Arial" w:hAnsi="Arial" w:cs="Arial"/>
          <w:sz w:val="22"/>
          <w:szCs w:val="22"/>
          <w:lang w:eastAsia="en-US"/>
        </w:rPr>
        <w:t>infrastructure</w:t>
      </w:r>
      <w:r w:rsidRPr="6FCD7781">
        <w:rPr>
          <w:rFonts w:ascii="Arial" w:hAnsi="Arial" w:cs="Arial"/>
          <w:sz w:val="22"/>
          <w:szCs w:val="22"/>
          <w:lang w:eastAsia="en-US"/>
        </w:rPr>
        <w:t xml:space="preserve"> team providing </w:t>
      </w:r>
      <w:r w:rsidR="000043D4" w:rsidRPr="6FCD7781">
        <w:rPr>
          <w:rFonts w:ascii="Arial" w:hAnsi="Arial" w:cs="Arial"/>
          <w:sz w:val="22"/>
          <w:szCs w:val="22"/>
          <w:lang w:eastAsia="en-US"/>
        </w:rPr>
        <w:t>hands-on</w:t>
      </w:r>
      <w:r w:rsidRPr="6FCD7781">
        <w:rPr>
          <w:rFonts w:ascii="Arial" w:hAnsi="Arial" w:cs="Arial"/>
          <w:sz w:val="22"/>
          <w:szCs w:val="22"/>
          <w:lang w:eastAsia="en-US"/>
        </w:rPr>
        <w:t xml:space="preserve"> assistance as/when required ensuring resilience and cover for all areas. This may for example involve working across disciplines in the areas of servers, desktops, mobiles, tablets, </w:t>
      </w:r>
      <w:r w:rsidR="00C47B7A" w:rsidRPr="6FCD7781">
        <w:rPr>
          <w:rFonts w:ascii="Arial" w:hAnsi="Arial" w:cs="Arial"/>
          <w:sz w:val="22"/>
          <w:szCs w:val="22"/>
          <w:lang w:eastAsia="en-US"/>
        </w:rPr>
        <w:t>networks,</w:t>
      </w:r>
      <w:r w:rsidRPr="6FCD7781">
        <w:rPr>
          <w:rFonts w:ascii="Arial" w:hAnsi="Arial" w:cs="Arial"/>
          <w:sz w:val="22"/>
          <w:szCs w:val="22"/>
          <w:lang w:eastAsia="en-US"/>
        </w:rPr>
        <w:t xml:space="preserve"> and communications.</w:t>
      </w:r>
    </w:p>
    <w:p w14:paraId="7BBF99CA" w14:textId="581AFA22" w:rsidR="004D160C" w:rsidRPr="00493CD6" w:rsidRDefault="004D160C" w:rsidP="004D160C">
      <w:pPr>
        <w:pStyle w:val="NormalWeb"/>
        <w:rPr>
          <w:rFonts w:ascii="Arial" w:hAnsi="Arial" w:cs="Arial"/>
          <w:sz w:val="22"/>
          <w:szCs w:val="22"/>
          <w:lang w:eastAsia="en-US"/>
        </w:rPr>
      </w:pPr>
      <w:r w:rsidRPr="00493CD6">
        <w:rPr>
          <w:rFonts w:ascii="Arial" w:hAnsi="Arial" w:cs="Arial"/>
          <w:sz w:val="22"/>
          <w:szCs w:val="22"/>
          <w:lang w:eastAsia="en-US"/>
        </w:rPr>
        <w:t xml:space="preserve">12. </w:t>
      </w:r>
      <w:r w:rsidR="000A2196">
        <w:rPr>
          <w:rFonts w:ascii="Arial" w:hAnsi="Arial" w:cs="Arial"/>
          <w:sz w:val="22"/>
          <w:szCs w:val="22"/>
          <w:lang w:eastAsia="en-US"/>
        </w:rPr>
        <w:t>P</w:t>
      </w:r>
      <w:r w:rsidRPr="00493CD6">
        <w:rPr>
          <w:rFonts w:ascii="Arial" w:hAnsi="Arial" w:cs="Arial"/>
          <w:sz w:val="22"/>
          <w:szCs w:val="22"/>
          <w:lang w:eastAsia="en-US"/>
        </w:rPr>
        <w:t>articipate in the Authority standby scheme as required.</w:t>
      </w:r>
    </w:p>
    <w:p w14:paraId="42FFE610" w14:textId="77777777" w:rsidR="00CF2FE4" w:rsidRDefault="00CF2FE4" w:rsidP="00CF2FE4">
      <w:pPr>
        <w:rPr>
          <w:rFonts w:ascii="Arial" w:hAnsi="Arial" w:cs="Arial"/>
          <w:b/>
          <w:bCs/>
          <w:sz w:val="22"/>
          <w:szCs w:val="22"/>
        </w:rPr>
      </w:pPr>
    </w:p>
    <w:p w14:paraId="6E29CC9A" w14:textId="77777777" w:rsidR="000A47CA" w:rsidRDefault="000A47CA" w:rsidP="000A47CA">
      <w:pPr>
        <w:rPr>
          <w:rFonts w:ascii="Arial" w:hAnsi="Arial" w:cs="Arial"/>
          <w:b/>
          <w:bCs/>
          <w:sz w:val="22"/>
          <w:szCs w:val="22"/>
        </w:rPr>
      </w:pPr>
      <w:r>
        <w:rPr>
          <w:rFonts w:ascii="Arial" w:hAnsi="Arial" w:cs="Arial"/>
          <w:b/>
          <w:bCs/>
          <w:sz w:val="22"/>
          <w:szCs w:val="22"/>
        </w:rPr>
        <w:t>ORGANISATIONAL WIDE RESPONSIBILITIES</w:t>
      </w:r>
      <w:r w:rsidRPr="000A0366">
        <w:rPr>
          <w:rFonts w:ascii="Arial" w:hAnsi="Arial" w:cs="Arial"/>
          <w:b/>
          <w:bCs/>
          <w:sz w:val="22"/>
          <w:szCs w:val="22"/>
        </w:rPr>
        <w:t>:</w:t>
      </w:r>
    </w:p>
    <w:p w14:paraId="549B1326" w14:textId="77777777" w:rsidR="000A47CA" w:rsidRDefault="000A47CA" w:rsidP="000A47CA">
      <w:pPr>
        <w:rPr>
          <w:rFonts w:ascii="Arial" w:hAnsi="Arial" w:cs="Arial"/>
          <w:b/>
          <w:bCs/>
          <w:sz w:val="22"/>
          <w:szCs w:val="22"/>
        </w:rPr>
      </w:pPr>
    </w:p>
    <w:p w14:paraId="5C3A8586" w14:textId="77777777" w:rsidR="000A47CA" w:rsidRPr="00CF2FE4" w:rsidRDefault="000A47CA" w:rsidP="6FCD7781">
      <w:pPr>
        <w:pStyle w:val="ListParagraph"/>
        <w:numPr>
          <w:ilvl w:val="0"/>
          <w:numId w:val="17"/>
        </w:numPr>
        <w:spacing w:after="0" w:line="240" w:lineRule="auto"/>
        <w:jc w:val="both"/>
        <w:rPr>
          <w:rFonts w:ascii="Arial" w:hAnsi="Arial" w:cs="Arial"/>
        </w:rPr>
      </w:pPr>
      <w:r w:rsidRPr="6FCD7781">
        <w:rPr>
          <w:rFonts w:ascii="Arial" w:hAnsi="Arial" w:cs="Arial"/>
        </w:rPr>
        <w:t xml:space="preserve">Adherence to the </w:t>
      </w:r>
      <w:bookmarkStart w:id="1" w:name="_Int_VQnlirUQ"/>
      <w:r w:rsidR="00917B63">
        <w:fldChar w:fldCharType="begin"/>
      </w:r>
      <w:r w:rsidR="00917B63">
        <w:instrText>HYPERLINK "https://www.local.gov.uk/sites/default/files/documents/Core%20Code%20of%20Ethics%20Fire%20and%20Rescue%20Services%20England.pdf" \h</w:instrText>
      </w:r>
      <w:r w:rsidR="00917B63">
        <w:fldChar w:fldCharType="separate"/>
      </w:r>
      <w:r w:rsidR="00A64D90" w:rsidRPr="6FCD7781">
        <w:rPr>
          <w:rStyle w:val="Hyperlink"/>
          <w:rFonts w:ascii="Arial" w:hAnsi="Arial" w:cs="Arial"/>
        </w:rPr>
        <w:t>NFCC</w:t>
      </w:r>
      <w:r w:rsidR="00917B63">
        <w:rPr>
          <w:rStyle w:val="Hyperlink"/>
          <w:rFonts w:ascii="Arial" w:hAnsi="Arial" w:cs="Arial"/>
        </w:rPr>
        <w:fldChar w:fldCharType="end"/>
      </w:r>
      <w:bookmarkEnd w:id="1"/>
      <w:r w:rsidR="00A64D90" w:rsidRPr="6FCD7781">
        <w:rPr>
          <w:rStyle w:val="Hyperlink"/>
          <w:rFonts w:ascii="Arial" w:hAnsi="Arial" w:cs="Arial"/>
        </w:rPr>
        <w:t xml:space="preserve"> Core Code of Ethics</w:t>
      </w:r>
      <w:r w:rsidR="00E353B2" w:rsidRPr="6FCD7781">
        <w:rPr>
          <w:rFonts w:ascii="Arial" w:hAnsi="Arial" w:cs="Arial"/>
        </w:rPr>
        <w:t xml:space="preserve"> </w:t>
      </w:r>
      <w:r w:rsidRPr="6FCD7781">
        <w:rPr>
          <w:rFonts w:ascii="Arial" w:hAnsi="Arial" w:cs="Arial"/>
        </w:rPr>
        <w:t xml:space="preserve">and </w:t>
      </w:r>
      <w:hyperlink r:id="rId15">
        <w:r w:rsidRPr="6FCD7781">
          <w:rPr>
            <w:rStyle w:val="Hyperlink"/>
            <w:rFonts w:ascii="Arial" w:hAnsi="Arial" w:cs="Arial"/>
          </w:rPr>
          <w:t>West Yorkshire Fire Service Values</w:t>
        </w:r>
      </w:hyperlink>
      <w:r w:rsidRPr="6FCD7781">
        <w:rPr>
          <w:rFonts w:ascii="Arial" w:hAnsi="Arial" w:cs="Arial"/>
        </w:rPr>
        <w:t>.</w:t>
      </w:r>
    </w:p>
    <w:p w14:paraId="4C215506" w14:textId="1D5FE9D6" w:rsidR="000A47CA" w:rsidRPr="000A0366" w:rsidRDefault="008B67F3" w:rsidP="00F14960">
      <w:pPr>
        <w:ind w:firstLine="720"/>
        <w:jc w:val="center"/>
        <w:rPr>
          <w:rFonts w:ascii="Arial" w:hAnsi="Arial" w:cs="Arial"/>
          <w:b/>
          <w:bCs/>
          <w:sz w:val="22"/>
          <w:szCs w:val="22"/>
        </w:rPr>
      </w:pPr>
      <w:r w:rsidRPr="00201C53">
        <w:rPr>
          <w:noProof/>
        </w:rPr>
        <w:drawing>
          <wp:inline distT="0" distB="0" distL="0" distR="0" wp14:anchorId="039A7B02" wp14:editId="586D9B0C">
            <wp:extent cx="2724150" cy="2486025"/>
            <wp:effectExtent l="0" t="0" r="0" b="9525"/>
            <wp:docPr id="251670681" name="Picture 1">
              <a:hlinkClick xmlns:a="http://schemas.openxmlformats.org/drawingml/2006/main" r:id="rId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0681" name="Picture 1">
                      <a:hlinkClick r:id="rId16"/>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4150" cy="2486025"/>
                    </a:xfrm>
                    <a:prstGeom prst="rect">
                      <a:avLst/>
                    </a:prstGeom>
                    <a:noFill/>
                    <a:ln>
                      <a:noFill/>
                    </a:ln>
                  </pic:spPr>
                </pic:pic>
              </a:graphicData>
            </a:graphic>
          </wp:inline>
        </w:drawing>
      </w:r>
    </w:p>
    <w:p w14:paraId="35C79DDF" w14:textId="77777777" w:rsidR="000A47CA" w:rsidRPr="000A0366" w:rsidRDefault="000A47CA" w:rsidP="000A47CA">
      <w:pPr>
        <w:ind w:left="360"/>
        <w:rPr>
          <w:rFonts w:ascii="Arial" w:hAnsi="Arial" w:cs="Arial"/>
          <w:b/>
          <w:bCs/>
          <w:sz w:val="22"/>
          <w:szCs w:val="22"/>
        </w:rPr>
      </w:pPr>
    </w:p>
    <w:p w14:paraId="460053EB" w14:textId="77777777" w:rsidR="000A47CA" w:rsidRPr="000A0366" w:rsidRDefault="000A47CA" w:rsidP="000A47CA">
      <w:pPr>
        <w:numPr>
          <w:ilvl w:val="0"/>
          <w:numId w:val="17"/>
        </w:numPr>
        <w:spacing w:after="120"/>
        <w:rPr>
          <w:rFonts w:ascii="Arial" w:hAnsi="Arial" w:cs="Arial"/>
          <w:sz w:val="22"/>
          <w:szCs w:val="22"/>
          <w:lang w:val="en-GB"/>
        </w:rPr>
      </w:pPr>
      <w:r w:rsidRPr="000A0366">
        <w:rPr>
          <w:rFonts w:ascii="Arial" w:hAnsi="Arial" w:cs="Arial"/>
          <w:sz w:val="22"/>
          <w:szCs w:val="22"/>
          <w:lang w:val="en-GB"/>
        </w:rPr>
        <w:t>To Implement and promote the Authority’s:</w:t>
      </w:r>
    </w:p>
    <w:p w14:paraId="15A04B65"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Health and Safety policies</w:t>
      </w:r>
      <w:r>
        <w:rPr>
          <w:rFonts w:ascii="Arial" w:hAnsi="Arial" w:cs="Arial"/>
          <w:spacing w:val="-3"/>
          <w:sz w:val="22"/>
          <w:szCs w:val="22"/>
          <w:lang w:val="en-GB"/>
        </w:rPr>
        <w:t>.</w:t>
      </w:r>
    </w:p>
    <w:p w14:paraId="4179202F"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Equality and Diversity policies</w:t>
      </w:r>
      <w:r>
        <w:rPr>
          <w:rFonts w:ascii="Arial" w:hAnsi="Arial" w:cs="Arial"/>
          <w:spacing w:val="-3"/>
          <w:sz w:val="22"/>
          <w:szCs w:val="22"/>
          <w:lang w:val="en-GB"/>
        </w:rPr>
        <w:t>.</w:t>
      </w:r>
    </w:p>
    <w:p w14:paraId="5ED47148"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Information Security Management System policies</w:t>
      </w:r>
      <w:r>
        <w:rPr>
          <w:rFonts w:ascii="Arial" w:hAnsi="Arial" w:cs="Arial"/>
          <w:spacing w:val="-3"/>
          <w:sz w:val="22"/>
          <w:szCs w:val="22"/>
          <w:lang w:val="en-GB"/>
        </w:rPr>
        <w:t>.</w:t>
      </w:r>
    </w:p>
    <w:p w14:paraId="170AB891"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Safeguarding policies</w:t>
      </w:r>
      <w:r>
        <w:rPr>
          <w:rFonts w:ascii="Arial" w:hAnsi="Arial" w:cs="Arial"/>
          <w:spacing w:val="-3"/>
          <w:sz w:val="22"/>
          <w:szCs w:val="22"/>
          <w:lang w:val="en-GB"/>
        </w:rPr>
        <w:t>.</w:t>
      </w:r>
    </w:p>
    <w:p w14:paraId="11574B40" w14:textId="77777777" w:rsidR="000A47CA" w:rsidRPr="00CF2FE4"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Business continuity policy and contingency arrangements</w:t>
      </w:r>
      <w:r>
        <w:rPr>
          <w:rFonts w:ascii="Arial" w:hAnsi="Arial" w:cs="Arial"/>
          <w:spacing w:val="-3"/>
          <w:sz w:val="22"/>
          <w:szCs w:val="22"/>
          <w:lang w:val="en-GB"/>
        </w:rPr>
        <w:t>.</w:t>
      </w:r>
      <w:r w:rsidRPr="00CF2FE4">
        <w:rPr>
          <w:rFonts w:ascii="Arial" w:hAnsi="Arial" w:cs="Arial"/>
          <w:sz w:val="22"/>
          <w:szCs w:val="22"/>
          <w:lang w:val="en-GB"/>
        </w:rPr>
        <w:t xml:space="preserve"> </w:t>
      </w:r>
    </w:p>
    <w:p w14:paraId="5CEE8F0B" w14:textId="77777777" w:rsidR="000A47CA" w:rsidRPr="00CF2FE4" w:rsidRDefault="000A47CA" w:rsidP="000A47CA">
      <w:pPr>
        <w:numPr>
          <w:ilvl w:val="0"/>
          <w:numId w:val="12"/>
        </w:numPr>
        <w:rPr>
          <w:rFonts w:ascii="Arial" w:hAnsi="Arial" w:cs="Arial"/>
          <w:spacing w:val="-3"/>
          <w:sz w:val="22"/>
          <w:szCs w:val="22"/>
          <w:lang w:val="en-GB"/>
        </w:rPr>
      </w:pPr>
      <w:r w:rsidRPr="00CF2FE4">
        <w:rPr>
          <w:rFonts w:ascii="Arial" w:hAnsi="Arial" w:cs="Arial"/>
          <w:sz w:val="22"/>
          <w:szCs w:val="22"/>
          <w:lang w:val="en-GB"/>
        </w:rPr>
        <w:t>Policies related to General Data Protection Regulation and Data Protection Act 2018</w:t>
      </w:r>
      <w:r>
        <w:rPr>
          <w:rFonts w:ascii="Arial" w:hAnsi="Arial" w:cs="Arial"/>
          <w:sz w:val="22"/>
          <w:szCs w:val="22"/>
          <w:lang w:val="en-GB"/>
        </w:rPr>
        <w:t>.</w:t>
      </w:r>
    </w:p>
    <w:p w14:paraId="46F28D0F" w14:textId="77777777" w:rsidR="000A47CA" w:rsidRPr="00CF2FE4" w:rsidRDefault="000A47CA" w:rsidP="000A47CA">
      <w:pPr>
        <w:numPr>
          <w:ilvl w:val="0"/>
          <w:numId w:val="12"/>
        </w:numPr>
        <w:rPr>
          <w:rFonts w:ascii="Arial" w:hAnsi="Arial" w:cs="Arial"/>
          <w:spacing w:val="-3"/>
          <w:sz w:val="22"/>
          <w:szCs w:val="22"/>
          <w:lang w:val="en-GB"/>
        </w:rPr>
      </w:pPr>
      <w:r>
        <w:rPr>
          <w:rFonts w:ascii="Arial" w:hAnsi="Arial" w:cs="Arial"/>
          <w:sz w:val="22"/>
          <w:szCs w:val="22"/>
          <w:lang w:val="en-GB"/>
        </w:rPr>
        <w:t>Commitment to maintaining our Customer Service expectations.</w:t>
      </w:r>
    </w:p>
    <w:p w14:paraId="621A6026" w14:textId="77777777" w:rsidR="000A47CA" w:rsidRPr="00CF2FE4" w:rsidRDefault="000A47CA" w:rsidP="000A47CA">
      <w:pPr>
        <w:ind w:left="1200"/>
        <w:rPr>
          <w:rFonts w:ascii="Arial" w:hAnsi="Arial" w:cs="Arial"/>
          <w:spacing w:val="-3"/>
          <w:sz w:val="22"/>
          <w:szCs w:val="22"/>
          <w:lang w:val="en-GB"/>
        </w:rPr>
      </w:pPr>
    </w:p>
    <w:p w14:paraId="28E77AA2" w14:textId="48FAF6FD" w:rsidR="00975C7A" w:rsidRDefault="000A47CA" w:rsidP="00975C7A">
      <w:pPr>
        <w:numPr>
          <w:ilvl w:val="0"/>
          <w:numId w:val="17"/>
        </w:numPr>
        <w:jc w:val="both"/>
        <w:rPr>
          <w:rFonts w:ascii="Arial" w:hAnsi="Arial" w:cs="Arial"/>
          <w:sz w:val="22"/>
          <w:szCs w:val="22"/>
        </w:rPr>
      </w:pPr>
      <w:r w:rsidRPr="00620A0B">
        <w:rPr>
          <w:rFonts w:ascii="Arial" w:hAnsi="Arial" w:cs="Arial"/>
          <w:sz w:val="22"/>
          <w:szCs w:val="22"/>
        </w:rPr>
        <w:t xml:space="preserve">A satisfactory </w:t>
      </w:r>
      <w:r w:rsidR="00A45EC1">
        <w:rPr>
          <w:rFonts w:ascii="Arial" w:hAnsi="Arial" w:cs="Arial"/>
          <w:sz w:val="22"/>
          <w:szCs w:val="22"/>
        </w:rPr>
        <w:t>Standard</w:t>
      </w:r>
      <w:r>
        <w:rPr>
          <w:rFonts w:ascii="Arial" w:hAnsi="Arial" w:cs="Arial"/>
          <w:sz w:val="22"/>
          <w:szCs w:val="22"/>
        </w:rPr>
        <w:t xml:space="preserve"> </w:t>
      </w:r>
      <w:r w:rsidRPr="00620A0B">
        <w:rPr>
          <w:rFonts w:ascii="Arial" w:hAnsi="Arial" w:cs="Arial"/>
          <w:sz w:val="22"/>
          <w:szCs w:val="22"/>
        </w:rPr>
        <w:t>Disclosure and Barring check is required for the role.</w:t>
      </w:r>
    </w:p>
    <w:p w14:paraId="535850BF" w14:textId="77777777" w:rsidR="00975C7A" w:rsidRDefault="00975C7A" w:rsidP="00975C7A">
      <w:pPr>
        <w:ind w:left="720"/>
        <w:jc w:val="both"/>
        <w:rPr>
          <w:rFonts w:ascii="Arial" w:hAnsi="Arial" w:cs="Arial"/>
          <w:sz w:val="22"/>
          <w:szCs w:val="22"/>
        </w:rPr>
      </w:pPr>
    </w:p>
    <w:p w14:paraId="7E1E9C8E" w14:textId="680E1BD6" w:rsidR="000A47CA" w:rsidRPr="00917B63" w:rsidRDefault="00E05866" w:rsidP="00975C7A">
      <w:pPr>
        <w:numPr>
          <w:ilvl w:val="0"/>
          <w:numId w:val="17"/>
        </w:numPr>
        <w:jc w:val="both"/>
        <w:rPr>
          <w:rFonts w:ascii="Arial" w:hAnsi="Arial" w:cs="Arial"/>
          <w:sz w:val="22"/>
          <w:szCs w:val="22"/>
        </w:rPr>
      </w:pPr>
      <w:r w:rsidRPr="00917B63">
        <w:rPr>
          <w:rFonts w:ascii="Arial" w:hAnsi="Arial" w:cs="Arial"/>
          <w:sz w:val="22"/>
          <w:szCs w:val="22"/>
        </w:rPr>
        <w:t xml:space="preserve">This post has been </w:t>
      </w:r>
      <w:r w:rsidR="00B51075" w:rsidRPr="00917B63">
        <w:rPr>
          <w:rFonts w:ascii="Arial" w:hAnsi="Arial" w:cs="Arial"/>
          <w:sz w:val="22"/>
          <w:szCs w:val="22"/>
        </w:rPr>
        <w:t>designated as</w:t>
      </w:r>
      <w:r w:rsidRPr="00917B63">
        <w:rPr>
          <w:rFonts w:ascii="Arial" w:hAnsi="Arial" w:cs="Arial"/>
          <w:sz w:val="22"/>
          <w:szCs w:val="22"/>
        </w:rPr>
        <w:t xml:space="preserve"> a hybrid working post which means the postholder’s working time will be split between the workplace and home.  The actual working pattern and number of days at each will be agreed locally with the line manager and will be determined based on the service needs. </w:t>
      </w:r>
    </w:p>
    <w:p w14:paraId="7768E65F" w14:textId="77777777" w:rsidR="000A47CA" w:rsidRPr="000A0366" w:rsidRDefault="000A47CA" w:rsidP="000A47CA">
      <w:pPr>
        <w:ind w:left="720" w:hanging="720"/>
        <w:rPr>
          <w:rFonts w:ascii="Arial" w:hAnsi="Arial" w:cs="Arial"/>
          <w:sz w:val="22"/>
          <w:szCs w:val="22"/>
        </w:rPr>
      </w:pPr>
    </w:p>
    <w:p w14:paraId="0E5AD535" w14:textId="77777777" w:rsidR="000A47CA" w:rsidRDefault="000A47CA" w:rsidP="000A47CA">
      <w:pPr>
        <w:rPr>
          <w:rFonts w:ascii="Arial" w:hAnsi="Arial" w:cs="Arial"/>
          <w:b/>
          <w:bCs/>
          <w:lang w:val="en-GB"/>
        </w:rPr>
      </w:pPr>
    </w:p>
    <w:p w14:paraId="4DB20E1F" w14:textId="77777777" w:rsidR="000A47CA" w:rsidRDefault="000A47CA" w:rsidP="000A47CA">
      <w:pPr>
        <w:rPr>
          <w:rFonts w:ascii="Arial" w:hAnsi="Arial" w:cs="Arial"/>
          <w:b/>
          <w:bCs/>
          <w:color w:val="FF0000"/>
          <w:lang w:val="en-GB"/>
        </w:rPr>
      </w:pPr>
      <w:r>
        <w:rPr>
          <w:rFonts w:ascii="Arial" w:hAnsi="Arial" w:cs="Arial"/>
          <w:b/>
          <w:bCs/>
          <w:lang w:val="en-GB"/>
        </w:rPr>
        <w:t xml:space="preserve">SKILLS AND EXPERIENCE REQUIREMENTS FOR THIS ROLE. </w:t>
      </w:r>
    </w:p>
    <w:p w14:paraId="42D49A1F" w14:textId="77777777" w:rsidR="000A47CA" w:rsidRDefault="000A47CA" w:rsidP="000A47CA">
      <w:pPr>
        <w:rPr>
          <w:rFonts w:ascii="Arial" w:hAnsi="Arial" w:cs="Arial"/>
          <w:b/>
          <w:bCs/>
          <w:color w:val="FF0000"/>
          <w:lang w:val="en-GB"/>
        </w:rPr>
      </w:pPr>
    </w:p>
    <w:p w14:paraId="71296F73" w14:textId="0097FB3C" w:rsidR="000A47CA" w:rsidRPr="00D658D1" w:rsidRDefault="000A47CA" w:rsidP="000A47CA">
      <w:pPr>
        <w:rPr>
          <w:rFonts w:ascii="Arial" w:hAnsi="Arial" w:cs="Arial"/>
          <w:sz w:val="22"/>
          <w:szCs w:val="22"/>
        </w:rPr>
      </w:pPr>
      <w:r w:rsidRPr="6FCD7781">
        <w:rPr>
          <w:rFonts w:ascii="Arial" w:hAnsi="Arial" w:cs="Arial"/>
          <w:sz w:val="22"/>
          <w:szCs w:val="22"/>
        </w:rPr>
        <w:t xml:space="preserve">In the supporting statement section of the application form give clear, concise examples of how </w:t>
      </w:r>
      <w:r w:rsidRPr="6FCD7781">
        <w:rPr>
          <w:rFonts w:ascii="Arial" w:hAnsi="Arial" w:cs="Arial"/>
          <w:b/>
          <w:bCs/>
          <w:sz w:val="22"/>
          <w:szCs w:val="22"/>
        </w:rPr>
        <w:t xml:space="preserve">you meet </w:t>
      </w:r>
      <w:bookmarkStart w:id="2" w:name="_Int_rWec63K9"/>
      <w:proofErr w:type="gramStart"/>
      <w:r w:rsidRPr="6FCD7781">
        <w:rPr>
          <w:rFonts w:ascii="Arial" w:hAnsi="Arial" w:cs="Arial"/>
          <w:b/>
          <w:bCs/>
          <w:sz w:val="22"/>
          <w:szCs w:val="22"/>
        </w:rPr>
        <w:t>all of</w:t>
      </w:r>
      <w:bookmarkEnd w:id="2"/>
      <w:proofErr w:type="gramEnd"/>
      <w:r w:rsidRPr="6FCD7781">
        <w:rPr>
          <w:rFonts w:ascii="Arial" w:hAnsi="Arial" w:cs="Arial"/>
          <w:b/>
          <w:bCs/>
          <w:sz w:val="22"/>
          <w:szCs w:val="22"/>
        </w:rPr>
        <w:t xml:space="preserve"> the Essential person specification criteria</w:t>
      </w:r>
      <w:r w:rsidRPr="6FCD7781">
        <w:rPr>
          <w:rFonts w:ascii="Arial" w:hAnsi="Arial" w:cs="Arial"/>
          <w:sz w:val="22"/>
          <w:szCs w:val="22"/>
        </w:rPr>
        <w:t xml:space="preserve"> (</w:t>
      </w:r>
      <w:r w:rsidR="67D1A454" w:rsidRPr="6FCD7781">
        <w:rPr>
          <w:rFonts w:ascii="Arial" w:hAnsi="Arial" w:cs="Arial"/>
          <w:sz w:val="22"/>
          <w:szCs w:val="22"/>
        </w:rPr>
        <w:t>i.e.,</w:t>
      </w:r>
      <w:r w:rsidRPr="6FCD7781">
        <w:rPr>
          <w:rFonts w:ascii="Arial" w:hAnsi="Arial" w:cs="Arial"/>
          <w:sz w:val="22"/>
          <w:szCs w:val="22"/>
        </w:rPr>
        <w:t xml:space="preserve"> items you must be able to do from day one to be able to do the job), </w:t>
      </w:r>
      <w:r w:rsidRPr="6FCD7781">
        <w:rPr>
          <w:rFonts w:ascii="Arial" w:hAnsi="Arial" w:cs="Arial"/>
          <w:b/>
          <w:bCs/>
          <w:sz w:val="22"/>
          <w:szCs w:val="22"/>
        </w:rPr>
        <w:t xml:space="preserve">identified as ‘Application’ </w:t>
      </w:r>
      <w:bookmarkStart w:id="3" w:name="_Int_27FqQRUI"/>
      <w:proofErr w:type="gramStart"/>
      <w:r w:rsidRPr="6FCD7781">
        <w:rPr>
          <w:rFonts w:ascii="Arial" w:hAnsi="Arial" w:cs="Arial"/>
          <w:b/>
          <w:bCs/>
          <w:sz w:val="22"/>
          <w:szCs w:val="22"/>
        </w:rPr>
        <w:t>in order to</w:t>
      </w:r>
      <w:bookmarkEnd w:id="3"/>
      <w:proofErr w:type="gramEnd"/>
      <w:r w:rsidRPr="6FCD7781">
        <w:rPr>
          <w:rFonts w:ascii="Arial" w:hAnsi="Arial" w:cs="Arial"/>
          <w:b/>
          <w:bCs/>
          <w:sz w:val="22"/>
          <w:szCs w:val="22"/>
        </w:rPr>
        <w:t xml:space="preserve"> be shortlisted for this vacancy</w:t>
      </w:r>
      <w:r w:rsidR="47C7761D" w:rsidRPr="6FCD7781">
        <w:rPr>
          <w:rFonts w:ascii="Arial" w:hAnsi="Arial" w:cs="Arial"/>
          <w:sz w:val="22"/>
          <w:szCs w:val="22"/>
        </w:rPr>
        <w:t xml:space="preserve">. </w:t>
      </w:r>
      <w:r w:rsidRPr="6FCD7781">
        <w:rPr>
          <w:rFonts w:ascii="Arial" w:hAnsi="Arial" w:cs="Arial"/>
          <w:sz w:val="22"/>
          <w:szCs w:val="22"/>
        </w:rPr>
        <w:t xml:space="preserve">If </w:t>
      </w:r>
      <w:bookmarkStart w:id="4" w:name="_Int_7t5TngLm"/>
      <w:proofErr w:type="gramStart"/>
      <w:r w:rsidRPr="6FCD7781">
        <w:rPr>
          <w:rFonts w:ascii="Arial" w:hAnsi="Arial" w:cs="Arial"/>
          <w:sz w:val="22"/>
          <w:szCs w:val="22"/>
        </w:rPr>
        <w:t>a large number of</w:t>
      </w:r>
      <w:bookmarkEnd w:id="4"/>
      <w:proofErr w:type="gramEnd"/>
      <w:r w:rsidRPr="6FCD7781">
        <w:rPr>
          <w:rFonts w:ascii="Arial" w:hAnsi="Arial" w:cs="Arial"/>
          <w:sz w:val="22"/>
          <w:szCs w:val="22"/>
        </w:rPr>
        <w:t xml:space="preserve"> applications are received, only those who also meet the Desirable criteria, identified as ‘Application</w:t>
      </w:r>
      <w:r w:rsidR="67160CA1" w:rsidRPr="6FCD7781">
        <w:rPr>
          <w:rFonts w:ascii="Arial" w:hAnsi="Arial" w:cs="Arial"/>
          <w:sz w:val="22"/>
          <w:szCs w:val="22"/>
        </w:rPr>
        <w:t>,’</w:t>
      </w:r>
      <w:r w:rsidRPr="6FCD7781">
        <w:rPr>
          <w:rFonts w:ascii="Arial" w:hAnsi="Arial" w:cs="Arial"/>
          <w:sz w:val="22"/>
          <w:szCs w:val="22"/>
        </w:rPr>
        <w:t xml:space="preserve"> will be shortlisted, </w:t>
      </w:r>
      <w:r w:rsidR="0C29B322" w:rsidRPr="6FCD7781">
        <w:rPr>
          <w:rFonts w:ascii="Arial" w:hAnsi="Arial" w:cs="Arial"/>
          <w:sz w:val="22"/>
          <w:szCs w:val="22"/>
        </w:rPr>
        <w:t>i.e.,</w:t>
      </w:r>
      <w:r w:rsidRPr="6FCD7781">
        <w:rPr>
          <w:rFonts w:ascii="Arial" w:hAnsi="Arial" w:cs="Arial"/>
          <w:sz w:val="22"/>
          <w:szCs w:val="22"/>
        </w:rPr>
        <w:t xml:space="preserve"> criteria you need to do the job, but which could be learnt during training.</w:t>
      </w:r>
    </w:p>
    <w:p w14:paraId="5DA586F6" w14:textId="77777777" w:rsidR="000A47CA" w:rsidRPr="00D658D1" w:rsidRDefault="000A47CA" w:rsidP="000A47CA">
      <w:pPr>
        <w:ind w:left="-709"/>
        <w:rPr>
          <w:rFonts w:ascii="Arial" w:hAnsi="Arial" w:cs="Arial"/>
          <w:sz w:val="22"/>
          <w:szCs w:val="22"/>
        </w:rPr>
      </w:pPr>
    </w:p>
    <w:p w14:paraId="323772B2" w14:textId="77777777" w:rsidR="000A47CA" w:rsidRPr="00D658D1" w:rsidRDefault="000A47CA" w:rsidP="000A47CA">
      <w:pPr>
        <w:rPr>
          <w:rFonts w:ascii="Arial" w:hAnsi="Arial" w:cs="Arial"/>
          <w:sz w:val="22"/>
          <w:szCs w:val="22"/>
        </w:rPr>
      </w:pPr>
      <w:r w:rsidRPr="00994838">
        <w:rPr>
          <w:rFonts w:ascii="Arial" w:hAnsi="Arial" w:cs="Arial"/>
          <w:sz w:val="22"/>
          <w:szCs w:val="22"/>
        </w:rPr>
        <w:t>Please list or number the</w:t>
      </w:r>
      <w:r w:rsidRPr="6FCD7781">
        <w:rPr>
          <w:rFonts w:ascii="Arial" w:hAnsi="Arial" w:cs="Arial"/>
          <w:sz w:val="22"/>
          <w:szCs w:val="22"/>
          <w:u w:val="single"/>
        </w:rPr>
        <w:t xml:space="preserve"> </w:t>
      </w:r>
      <w:r w:rsidRPr="6FCD7781">
        <w:rPr>
          <w:rFonts w:ascii="Arial" w:hAnsi="Arial" w:cs="Arial"/>
          <w:sz w:val="22"/>
          <w:szCs w:val="22"/>
        </w:rPr>
        <w:t xml:space="preserve">competency criteria below against which you are providing evidence/examples </w:t>
      </w:r>
      <w:bookmarkStart w:id="5" w:name="_Int_wSJ29igo"/>
      <w:proofErr w:type="gramStart"/>
      <w:r w:rsidRPr="6FCD7781">
        <w:rPr>
          <w:rFonts w:ascii="Arial" w:hAnsi="Arial" w:cs="Arial"/>
          <w:sz w:val="22"/>
          <w:szCs w:val="22"/>
        </w:rPr>
        <w:t>in order to</w:t>
      </w:r>
      <w:bookmarkEnd w:id="5"/>
      <w:proofErr w:type="gramEnd"/>
      <w:r w:rsidRPr="6FCD7781">
        <w:rPr>
          <w:rFonts w:ascii="Arial" w:hAnsi="Arial" w:cs="Arial"/>
          <w:sz w:val="22"/>
          <w:szCs w:val="22"/>
        </w:rPr>
        <w:t xml:space="preserve"> structure your supporting statement in a well </w:t>
      </w:r>
      <w:proofErr w:type="spellStart"/>
      <w:r w:rsidRPr="6FCD7781">
        <w:rPr>
          <w:rFonts w:ascii="Arial" w:hAnsi="Arial" w:cs="Arial"/>
          <w:sz w:val="22"/>
          <w:szCs w:val="22"/>
        </w:rPr>
        <w:t>organised</w:t>
      </w:r>
      <w:proofErr w:type="spellEnd"/>
      <w:r w:rsidRPr="6FCD7781">
        <w:rPr>
          <w:rFonts w:ascii="Arial" w:hAnsi="Arial" w:cs="Arial"/>
          <w:sz w:val="22"/>
          <w:szCs w:val="22"/>
        </w:rPr>
        <w:t xml:space="preserve"> way.</w:t>
      </w:r>
    </w:p>
    <w:p w14:paraId="1437DCA6" w14:textId="77777777" w:rsidR="000A47CA" w:rsidRDefault="000A47CA" w:rsidP="000A47CA">
      <w:pPr>
        <w:ind w:left="-709" w:hanging="720"/>
        <w:rPr>
          <w:rFonts w:ascii="Arial" w:hAnsi="Arial" w:cs="Arial"/>
          <w:bCs/>
          <w:sz w:val="22"/>
          <w:szCs w:val="22"/>
        </w:rPr>
      </w:pPr>
    </w:p>
    <w:p w14:paraId="3E1898CF" w14:textId="77777777" w:rsidR="000A47CA" w:rsidRDefault="000A47CA" w:rsidP="000A47CA">
      <w:pPr>
        <w:rPr>
          <w:rFonts w:ascii="Arial" w:hAnsi="Arial" w:cs="Arial"/>
          <w:sz w:val="22"/>
          <w:szCs w:val="22"/>
        </w:rPr>
      </w:pPr>
      <w:r w:rsidRPr="6FCD7781">
        <w:rPr>
          <w:rFonts w:ascii="Arial" w:hAnsi="Arial" w:cs="Arial"/>
          <w:sz w:val="22"/>
          <w:szCs w:val="22"/>
        </w:rPr>
        <w:t xml:space="preserve">There may be some criteria that are identified through ‘Selection Process’ only. </w:t>
      </w:r>
      <w:r w:rsidRPr="6FCD7781">
        <w:rPr>
          <w:rFonts w:ascii="Arial" w:hAnsi="Arial" w:cs="Arial"/>
          <w:b/>
          <w:bCs/>
          <w:sz w:val="22"/>
          <w:szCs w:val="22"/>
          <w:u w:val="single"/>
        </w:rPr>
        <w:t xml:space="preserve">You will only be assessed on these criteria during the selection process and not </w:t>
      </w:r>
      <w:bookmarkStart w:id="6" w:name="_Int_MYhWuWot"/>
      <w:r w:rsidRPr="6FCD7781">
        <w:rPr>
          <w:rFonts w:ascii="Arial" w:hAnsi="Arial" w:cs="Arial"/>
          <w:b/>
          <w:bCs/>
          <w:sz w:val="22"/>
          <w:szCs w:val="22"/>
          <w:u w:val="single"/>
        </w:rPr>
        <w:t>from</w:t>
      </w:r>
      <w:bookmarkEnd w:id="6"/>
      <w:r w:rsidRPr="6FCD7781">
        <w:rPr>
          <w:rFonts w:ascii="Arial" w:hAnsi="Arial" w:cs="Arial"/>
          <w:b/>
          <w:bCs/>
          <w:sz w:val="22"/>
          <w:szCs w:val="22"/>
          <w:u w:val="single"/>
        </w:rPr>
        <w:t xml:space="preserve"> your application form</w:t>
      </w:r>
      <w:r w:rsidRPr="6FCD7781">
        <w:rPr>
          <w:rFonts w:ascii="Arial" w:hAnsi="Arial" w:cs="Arial"/>
          <w:sz w:val="22"/>
          <w:szCs w:val="22"/>
        </w:rPr>
        <w:t>, this may involve tests, presentations, interview etc.</w:t>
      </w:r>
    </w:p>
    <w:p w14:paraId="50AB0222" w14:textId="77777777" w:rsidR="000A47CA" w:rsidRPr="000A0366" w:rsidRDefault="000A47CA" w:rsidP="000A47CA">
      <w:pPr>
        <w:rPr>
          <w:rFonts w:ascii="Arial" w:hAnsi="Arial" w:cs="Arial"/>
          <w:b/>
          <w:bCs/>
          <w:lang w:val="en-GB"/>
        </w:rPr>
      </w:pPr>
    </w:p>
    <w:p w14:paraId="2CB46A72" w14:textId="77777777" w:rsidR="00136A5A" w:rsidRDefault="00136A5A" w:rsidP="00136A5A">
      <w:pPr>
        <w:ind w:left="-709"/>
        <w:rPr>
          <w:rFonts w:ascii="Arial" w:hAnsi="Arial" w:cs="Arial"/>
          <w:bCs/>
          <w:sz w:val="22"/>
          <w:szCs w:val="22"/>
        </w:rPr>
      </w:pPr>
    </w:p>
    <w:p w14:paraId="20646EC8" w14:textId="77777777" w:rsidR="00136A5A" w:rsidRDefault="00136A5A" w:rsidP="00136A5A">
      <w:pPr>
        <w:spacing w:after="120"/>
        <w:rPr>
          <w:rFonts w:ascii="Arial" w:eastAsia="Arial Unicode MS" w:hAnsi="Arial" w:cs="Arial"/>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59"/>
        <w:gridCol w:w="6917"/>
        <w:gridCol w:w="1441"/>
        <w:gridCol w:w="1739"/>
      </w:tblGrid>
      <w:tr w:rsidR="00136A5A" w:rsidRPr="00E675D4" w14:paraId="4386CA23" w14:textId="77777777" w:rsidTr="00710AF1">
        <w:trPr>
          <w:tblCellSpacing w:w="15" w:type="dxa"/>
        </w:trPr>
        <w:tc>
          <w:tcPr>
            <w:tcW w:w="150" w:type="pct"/>
          </w:tcPr>
          <w:p w14:paraId="47FAC08D" w14:textId="77777777" w:rsidR="00136A5A" w:rsidRPr="00E675D4" w:rsidRDefault="00136A5A" w:rsidP="00710AF1">
            <w:pPr>
              <w:rPr>
                <w:rFonts w:ascii="Arial" w:eastAsia="Arial Unicode MS" w:hAnsi="Arial" w:cs="Arial"/>
                <w:sz w:val="22"/>
              </w:rPr>
            </w:pPr>
            <w:r w:rsidRPr="00E675D4">
              <w:rPr>
                <w:rFonts w:ascii="Arial" w:hAnsi="Arial" w:cs="Arial"/>
                <w:sz w:val="22"/>
              </w:rPr>
              <w:t> </w:t>
            </w:r>
          </w:p>
        </w:tc>
        <w:tc>
          <w:tcPr>
            <w:tcW w:w="3288" w:type="pct"/>
          </w:tcPr>
          <w:p w14:paraId="79B9CF84" w14:textId="77777777" w:rsidR="00136A5A" w:rsidRPr="00E675D4" w:rsidRDefault="00136A5A" w:rsidP="00710AF1">
            <w:pPr>
              <w:rPr>
                <w:rFonts w:ascii="Arial" w:eastAsia="Arial Unicode MS" w:hAnsi="Arial" w:cs="Arial"/>
                <w:sz w:val="22"/>
              </w:rPr>
            </w:pPr>
            <w:r w:rsidRPr="00E675D4">
              <w:rPr>
                <w:rFonts w:ascii="Arial" w:hAnsi="Arial" w:cs="Arial"/>
                <w:b/>
                <w:bCs/>
                <w:sz w:val="22"/>
              </w:rPr>
              <w:t>Experience</w:t>
            </w:r>
          </w:p>
        </w:tc>
        <w:tc>
          <w:tcPr>
            <w:tcW w:w="673" w:type="pct"/>
          </w:tcPr>
          <w:p w14:paraId="685AE32D" w14:textId="77777777" w:rsidR="00136A5A" w:rsidRPr="00E675D4" w:rsidRDefault="00136A5A" w:rsidP="00710AF1">
            <w:pPr>
              <w:rPr>
                <w:rFonts w:ascii="Arial" w:eastAsia="Arial Unicode MS" w:hAnsi="Arial" w:cs="Arial"/>
                <w:b/>
                <w:sz w:val="22"/>
              </w:rPr>
            </w:pPr>
            <w:r w:rsidRPr="00E675D4">
              <w:rPr>
                <w:rFonts w:ascii="Arial" w:hAnsi="Arial" w:cs="Arial"/>
                <w:b/>
                <w:sz w:val="22"/>
              </w:rPr>
              <w:t>Essential/ Desirable</w:t>
            </w:r>
          </w:p>
        </w:tc>
        <w:tc>
          <w:tcPr>
            <w:tcW w:w="809" w:type="pct"/>
          </w:tcPr>
          <w:p w14:paraId="01CA28AB" w14:textId="6334FE07" w:rsidR="00136A5A" w:rsidRPr="00E675D4" w:rsidRDefault="00136A5A" w:rsidP="00710AF1">
            <w:pPr>
              <w:rPr>
                <w:rFonts w:ascii="Arial" w:eastAsia="Arial Unicode MS" w:hAnsi="Arial" w:cs="Arial"/>
                <w:sz w:val="22"/>
              </w:rPr>
            </w:pPr>
            <w:r w:rsidRPr="00E675D4">
              <w:rPr>
                <w:rFonts w:ascii="Arial" w:hAnsi="Arial" w:cs="Arial"/>
                <w:b/>
                <w:bCs/>
                <w:sz w:val="22"/>
              </w:rPr>
              <w:t xml:space="preserve">Where </w:t>
            </w:r>
            <w:r w:rsidR="00A45EC1" w:rsidRPr="00E675D4">
              <w:rPr>
                <w:rFonts w:ascii="Arial" w:hAnsi="Arial" w:cs="Arial"/>
                <w:b/>
                <w:bCs/>
                <w:sz w:val="22"/>
              </w:rPr>
              <w:t>identified</w:t>
            </w:r>
          </w:p>
        </w:tc>
      </w:tr>
      <w:tr w:rsidR="00136A5A" w:rsidRPr="00E675D4" w14:paraId="45E72C7B" w14:textId="77777777" w:rsidTr="00710AF1">
        <w:trPr>
          <w:tblCellSpacing w:w="15" w:type="dxa"/>
        </w:trPr>
        <w:tc>
          <w:tcPr>
            <w:tcW w:w="150" w:type="pct"/>
          </w:tcPr>
          <w:p w14:paraId="25058C64" w14:textId="77777777" w:rsidR="00136A5A" w:rsidRPr="00E675D4" w:rsidRDefault="00136A5A" w:rsidP="00710AF1">
            <w:pPr>
              <w:rPr>
                <w:rFonts w:ascii="Arial" w:eastAsia="Arial Unicode MS" w:hAnsi="Arial" w:cs="Arial"/>
                <w:sz w:val="22"/>
              </w:rPr>
            </w:pPr>
            <w:r>
              <w:rPr>
                <w:rFonts w:ascii="Arial" w:eastAsia="Arial Unicode MS" w:hAnsi="Arial" w:cs="Arial"/>
                <w:sz w:val="22"/>
              </w:rPr>
              <w:t>1</w:t>
            </w:r>
          </w:p>
        </w:tc>
        <w:tc>
          <w:tcPr>
            <w:tcW w:w="3288" w:type="pct"/>
          </w:tcPr>
          <w:p w14:paraId="60E7A37B" w14:textId="0776AC62" w:rsidR="00136A5A" w:rsidRPr="00E675D4" w:rsidRDefault="00136A5A" w:rsidP="00710AF1">
            <w:pPr>
              <w:rPr>
                <w:rFonts w:ascii="Arial" w:eastAsia="Arial Unicode MS" w:hAnsi="Arial" w:cs="Arial"/>
                <w:sz w:val="22"/>
              </w:rPr>
            </w:pPr>
            <w:r>
              <w:rPr>
                <w:rFonts w:ascii="Arial" w:eastAsia="Arial Unicode MS" w:hAnsi="Arial" w:cs="Arial"/>
                <w:sz w:val="22"/>
                <w:szCs w:val="21"/>
              </w:rPr>
              <w:t>S</w:t>
            </w:r>
            <w:r w:rsidRPr="00B638D0">
              <w:rPr>
                <w:rFonts w:ascii="Arial" w:eastAsia="Arial Unicode MS" w:hAnsi="Arial" w:cs="Arial"/>
                <w:sz w:val="22"/>
                <w:szCs w:val="21"/>
              </w:rPr>
              <w:t>ignificant experience of successfully managing</w:t>
            </w:r>
            <w:r>
              <w:rPr>
                <w:rFonts w:ascii="Arial" w:eastAsia="Arial Unicode MS" w:hAnsi="Arial" w:cs="Arial"/>
                <w:sz w:val="22"/>
                <w:szCs w:val="21"/>
              </w:rPr>
              <w:t xml:space="preserve">, </w:t>
            </w:r>
            <w:r w:rsidR="00A45EC1">
              <w:rPr>
                <w:rFonts w:ascii="Arial" w:eastAsia="Arial Unicode MS" w:hAnsi="Arial" w:cs="Arial"/>
                <w:sz w:val="22"/>
                <w:szCs w:val="21"/>
              </w:rPr>
              <w:t>supporting,</w:t>
            </w:r>
            <w:r w:rsidRPr="00B638D0">
              <w:rPr>
                <w:rFonts w:ascii="Arial" w:eastAsia="Arial Unicode MS" w:hAnsi="Arial" w:cs="Arial"/>
                <w:sz w:val="22"/>
                <w:szCs w:val="21"/>
              </w:rPr>
              <w:t xml:space="preserve"> and delivering </w:t>
            </w:r>
            <w:r>
              <w:rPr>
                <w:rFonts w:ascii="Arial" w:eastAsia="Arial Unicode MS" w:hAnsi="Arial" w:cs="Arial"/>
                <w:sz w:val="22"/>
                <w:szCs w:val="21"/>
              </w:rPr>
              <w:t xml:space="preserve">LAN/WAN </w:t>
            </w:r>
            <w:r>
              <w:rPr>
                <w:rFonts w:ascii="Arial" w:hAnsi="Arial" w:cs="Arial"/>
                <w:sz w:val="22"/>
                <w:szCs w:val="22"/>
              </w:rPr>
              <w:t>network connectivity s</w:t>
            </w:r>
            <w:r w:rsidRPr="00B638D0">
              <w:rPr>
                <w:rFonts w:ascii="Arial" w:eastAsia="Arial Unicode MS" w:hAnsi="Arial" w:cs="Arial"/>
                <w:sz w:val="22"/>
                <w:szCs w:val="21"/>
              </w:rPr>
              <w:t xml:space="preserve">olutions within a complex, multi-site </w:t>
            </w:r>
            <w:proofErr w:type="spellStart"/>
            <w:r w:rsidRPr="00B638D0">
              <w:rPr>
                <w:rFonts w:ascii="Arial" w:eastAsia="Arial Unicode MS" w:hAnsi="Arial" w:cs="Arial"/>
                <w:sz w:val="22"/>
                <w:szCs w:val="21"/>
              </w:rPr>
              <w:t>organisation</w:t>
            </w:r>
            <w:proofErr w:type="spellEnd"/>
            <w:r w:rsidR="00E355B7">
              <w:rPr>
                <w:rFonts w:ascii="Arial" w:eastAsia="Arial Unicode MS" w:hAnsi="Arial" w:cs="Arial"/>
                <w:sz w:val="22"/>
                <w:szCs w:val="21"/>
              </w:rPr>
              <w:t>.</w:t>
            </w:r>
          </w:p>
        </w:tc>
        <w:tc>
          <w:tcPr>
            <w:tcW w:w="673" w:type="pct"/>
          </w:tcPr>
          <w:p w14:paraId="317786A4" w14:textId="77777777" w:rsidR="00136A5A" w:rsidRDefault="00136A5A" w:rsidP="00710AF1">
            <w:r>
              <w:rPr>
                <w:rFonts w:ascii="Arial" w:hAnsi="Arial" w:cs="Arial"/>
                <w:sz w:val="22"/>
              </w:rPr>
              <w:t>Essential</w:t>
            </w:r>
          </w:p>
        </w:tc>
        <w:tc>
          <w:tcPr>
            <w:tcW w:w="809" w:type="pct"/>
          </w:tcPr>
          <w:p w14:paraId="51751D11" w14:textId="77777777" w:rsidR="00136A5A" w:rsidRDefault="00136A5A" w:rsidP="00710AF1">
            <w:pPr>
              <w:rPr>
                <w:rFonts w:ascii="Arial" w:hAnsi="Arial" w:cs="Arial"/>
                <w:sz w:val="22"/>
              </w:rPr>
            </w:pPr>
            <w:r>
              <w:rPr>
                <w:rFonts w:ascii="Arial" w:hAnsi="Arial" w:cs="Arial"/>
                <w:sz w:val="22"/>
              </w:rPr>
              <w:t>Application Form &amp;</w:t>
            </w:r>
          </w:p>
          <w:p w14:paraId="14E8E6B3" w14:textId="77777777" w:rsidR="00136A5A" w:rsidRDefault="00136A5A" w:rsidP="00710AF1">
            <w:pPr>
              <w:rPr>
                <w:rFonts w:ascii="Arial" w:eastAsia="Arial Unicode MS" w:hAnsi="Arial" w:cs="Arial"/>
                <w:sz w:val="22"/>
              </w:rPr>
            </w:pPr>
            <w:r>
              <w:rPr>
                <w:rFonts w:ascii="Arial" w:hAnsi="Arial" w:cs="Arial"/>
                <w:sz w:val="22"/>
              </w:rPr>
              <w:t>Selection Process</w:t>
            </w:r>
          </w:p>
        </w:tc>
      </w:tr>
      <w:tr w:rsidR="00136A5A" w:rsidRPr="00E675D4" w14:paraId="0D020A46" w14:textId="77777777" w:rsidTr="00710AF1">
        <w:trPr>
          <w:tblCellSpacing w:w="15" w:type="dxa"/>
        </w:trPr>
        <w:tc>
          <w:tcPr>
            <w:tcW w:w="150" w:type="pct"/>
          </w:tcPr>
          <w:p w14:paraId="50A24126" w14:textId="77777777" w:rsidR="00136A5A" w:rsidRPr="00E675D4" w:rsidRDefault="00136A5A" w:rsidP="00710AF1">
            <w:pPr>
              <w:rPr>
                <w:rFonts w:ascii="Arial" w:eastAsia="Arial Unicode MS" w:hAnsi="Arial" w:cs="Arial"/>
                <w:sz w:val="22"/>
              </w:rPr>
            </w:pPr>
            <w:r>
              <w:rPr>
                <w:rFonts w:ascii="Arial" w:eastAsia="Arial Unicode MS" w:hAnsi="Arial" w:cs="Arial"/>
                <w:sz w:val="22"/>
              </w:rPr>
              <w:t>2</w:t>
            </w:r>
          </w:p>
        </w:tc>
        <w:tc>
          <w:tcPr>
            <w:tcW w:w="3288" w:type="pct"/>
          </w:tcPr>
          <w:p w14:paraId="7BAA402B" w14:textId="17FEB4A4" w:rsidR="00136A5A" w:rsidRPr="00A56D24" w:rsidRDefault="00136A5A" w:rsidP="00710AF1">
            <w:pPr>
              <w:rPr>
                <w:rFonts w:ascii="Arial" w:hAnsi="Arial" w:cs="Arial"/>
                <w:sz w:val="22"/>
                <w:szCs w:val="22"/>
              </w:rPr>
            </w:pPr>
            <w:r w:rsidRPr="004720E0">
              <w:rPr>
                <w:rFonts w:ascii="Arial" w:eastAsia="Arial Unicode MS" w:hAnsi="Arial" w:cs="Arial"/>
                <w:sz w:val="22"/>
                <w:szCs w:val="22"/>
              </w:rPr>
              <w:t>Spe</w:t>
            </w:r>
            <w:r>
              <w:rPr>
                <w:rFonts w:ascii="Arial" w:eastAsia="Arial Unicode MS" w:hAnsi="Arial" w:cs="Arial"/>
                <w:sz w:val="22"/>
                <w:szCs w:val="22"/>
              </w:rPr>
              <w:t xml:space="preserve">cific significant knowledge and interest in </w:t>
            </w:r>
            <w:proofErr w:type="gramStart"/>
            <w:r>
              <w:rPr>
                <w:rFonts w:ascii="Arial" w:eastAsia="Arial Unicode MS" w:hAnsi="Arial" w:cs="Arial"/>
                <w:sz w:val="22"/>
                <w:szCs w:val="22"/>
              </w:rPr>
              <w:t>all of</w:t>
            </w:r>
            <w:proofErr w:type="gramEnd"/>
            <w:r>
              <w:rPr>
                <w:rFonts w:ascii="Arial" w:eastAsia="Arial Unicode MS" w:hAnsi="Arial" w:cs="Arial"/>
                <w:sz w:val="22"/>
                <w:szCs w:val="22"/>
              </w:rPr>
              <w:t xml:space="preserve"> the following areas:</w:t>
            </w:r>
            <w:r>
              <w:rPr>
                <w:rFonts w:ascii="Arial" w:eastAsia="Arial Unicode MS" w:hAnsi="Arial" w:cs="Arial"/>
                <w:sz w:val="22"/>
              </w:rPr>
              <w:t xml:space="preserve"> LAN/WAN networking solutions, </w:t>
            </w:r>
            <w:r w:rsidR="008568C4">
              <w:rPr>
                <w:rFonts w:ascii="Arial" w:eastAsia="Arial Unicode MS" w:hAnsi="Arial" w:cs="Arial"/>
                <w:sz w:val="22"/>
              </w:rPr>
              <w:t>Cisco</w:t>
            </w:r>
            <w:r>
              <w:rPr>
                <w:rFonts w:ascii="Arial" w:eastAsia="Arial Unicode MS" w:hAnsi="Arial" w:cs="Arial"/>
                <w:sz w:val="22"/>
              </w:rPr>
              <w:t xml:space="preserve"> switching/routing, Checkpoint firewalls (or equivalent vendor solutions), networking technologies such as MPLS, OSPF, IPVPN etc.</w:t>
            </w:r>
          </w:p>
        </w:tc>
        <w:tc>
          <w:tcPr>
            <w:tcW w:w="673" w:type="pct"/>
          </w:tcPr>
          <w:p w14:paraId="4D6CAB01" w14:textId="77777777" w:rsidR="00136A5A" w:rsidRPr="00AD4BCB" w:rsidRDefault="00136A5A" w:rsidP="00710AF1">
            <w:pPr>
              <w:rPr>
                <w:rFonts w:ascii="Arial" w:eastAsia="Arial Unicode MS" w:hAnsi="Arial" w:cs="Arial"/>
                <w:sz w:val="21"/>
                <w:szCs w:val="21"/>
              </w:rPr>
            </w:pPr>
            <w:r>
              <w:rPr>
                <w:rFonts w:ascii="Arial" w:hAnsi="Arial" w:cs="Arial"/>
                <w:sz w:val="22"/>
              </w:rPr>
              <w:t>Essential</w:t>
            </w:r>
          </w:p>
        </w:tc>
        <w:tc>
          <w:tcPr>
            <w:tcW w:w="809" w:type="pct"/>
          </w:tcPr>
          <w:p w14:paraId="5CE92917" w14:textId="77777777" w:rsidR="00136A5A" w:rsidRDefault="00136A5A" w:rsidP="00710AF1">
            <w:pPr>
              <w:rPr>
                <w:rFonts w:ascii="Arial" w:hAnsi="Arial" w:cs="Arial"/>
                <w:sz w:val="21"/>
                <w:szCs w:val="21"/>
              </w:rPr>
            </w:pPr>
            <w:r w:rsidRPr="00356E5C">
              <w:rPr>
                <w:rFonts w:ascii="Arial" w:hAnsi="Arial" w:cs="Arial"/>
                <w:sz w:val="21"/>
                <w:szCs w:val="21"/>
              </w:rPr>
              <w:t xml:space="preserve">Application </w:t>
            </w:r>
          </w:p>
          <w:p w14:paraId="77DA4E7D" w14:textId="77777777" w:rsidR="00136A5A" w:rsidRPr="00AD4BCB" w:rsidRDefault="00136A5A" w:rsidP="00710AF1">
            <w:pPr>
              <w:rPr>
                <w:rFonts w:ascii="Arial" w:eastAsia="Arial Unicode MS" w:hAnsi="Arial" w:cs="Arial"/>
                <w:sz w:val="21"/>
                <w:szCs w:val="21"/>
              </w:rPr>
            </w:pPr>
          </w:p>
        </w:tc>
      </w:tr>
      <w:tr w:rsidR="00136A5A" w:rsidRPr="00E675D4" w14:paraId="1266C9E5" w14:textId="77777777" w:rsidTr="00710AF1">
        <w:trPr>
          <w:tblCellSpacing w:w="15" w:type="dxa"/>
        </w:trPr>
        <w:tc>
          <w:tcPr>
            <w:tcW w:w="150" w:type="pct"/>
          </w:tcPr>
          <w:p w14:paraId="2250D275" w14:textId="77777777" w:rsidR="00136A5A" w:rsidRPr="00E675D4" w:rsidRDefault="00136A5A" w:rsidP="00710AF1">
            <w:pPr>
              <w:rPr>
                <w:rFonts w:ascii="Arial" w:eastAsia="Arial Unicode MS" w:hAnsi="Arial" w:cs="Arial"/>
                <w:sz w:val="22"/>
              </w:rPr>
            </w:pPr>
            <w:r>
              <w:rPr>
                <w:rFonts w:ascii="Arial" w:eastAsia="Arial Unicode MS" w:hAnsi="Arial" w:cs="Arial"/>
                <w:sz w:val="22"/>
              </w:rPr>
              <w:t>3</w:t>
            </w:r>
          </w:p>
        </w:tc>
        <w:tc>
          <w:tcPr>
            <w:tcW w:w="3288" w:type="pct"/>
          </w:tcPr>
          <w:p w14:paraId="11A6A0BB" w14:textId="3FEA7AD8" w:rsidR="00136A5A" w:rsidRPr="004720E0" w:rsidRDefault="00136A5A" w:rsidP="00710AF1">
            <w:pPr>
              <w:rPr>
                <w:rFonts w:ascii="Arial" w:eastAsia="Arial Unicode MS" w:hAnsi="Arial" w:cs="Arial"/>
                <w:sz w:val="22"/>
                <w:szCs w:val="22"/>
              </w:rPr>
            </w:pPr>
            <w:r w:rsidRPr="004720E0">
              <w:rPr>
                <w:rFonts w:ascii="Arial" w:eastAsia="Arial Unicode MS" w:hAnsi="Arial" w:cs="Arial"/>
                <w:sz w:val="22"/>
                <w:szCs w:val="22"/>
              </w:rPr>
              <w:t>Experience of successfully delivering</w:t>
            </w:r>
            <w:r>
              <w:rPr>
                <w:rFonts w:ascii="Arial" w:eastAsia="Arial Unicode MS" w:hAnsi="Arial" w:cs="Arial"/>
                <w:sz w:val="22"/>
                <w:szCs w:val="22"/>
              </w:rPr>
              <w:t xml:space="preserve"> medium </w:t>
            </w:r>
            <w:proofErr w:type="spellStart"/>
            <w:r w:rsidR="008568C4">
              <w:rPr>
                <w:rFonts w:ascii="Arial" w:eastAsia="Arial Unicode MS" w:hAnsi="Arial" w:cs="Arial"/>
                <w:sz w:val="22"/>
                <w:szCs w:val="22"/>
              </w:rPr>
              <w:t>DDaT</w:t>
            </w:r>
            <w:proofErr w:type="spellEnd"/>
            <w:r w:rsidRPr="004720E0">
              <w:rPr>
                <w:rFonts w:ascii="Arial" w:eastAsia="Arial Unicode MS" w:hAnsi="Arial" w:cs="Arial"/>
                <w:sz w:val="22"/>
                <w:szCs w:val="22"/>
              </w:rPr>
              <w:t xml:space="preserve"> projects t</w:t>
            </w:r>
            <w:r>
              <w:rPr>
                <w:rFonts w:ascii="Arial" w:eastAsia="Arial Unicode MS" w:hAnsi="Arial" w:cs="Arial"/>
                <w:sz w:val="22"/>
                <w:szCs w:val="22"/>
              </w:rPr>
              <w:t>o agreed time scales and budget</w:t>
            </w:r>
            <w:r w:rsidR="008568C4">
              <w:rPr>
                <w:rFonts w:ascii="Arial" w:eastAsia="Arial Unicode MS" w:hAnsi="Arial" w:cs="Arial"/>
                <w:sz w:val="22"/>
                <w:szCs w:val="22"/>
              </w:rPr>
              <w:t>.</w:t>
            </w:r>
          </w:p>
        </w:tc>
        <w:tc>
          <w:tcPr>
            <w:tcW w:w="673" w:type="pct"/>
          </w:tcPr>
          <w:p w14:paraId="4070F1B0" w14:textId="77777777" w:rsidR="00136A5A" w:rsidRDefault="00136A5A" w:rsidP="00710AF1">
            <w:pPr>
              <w:rPr>
                <w:rFonts w:ascii="Arial" w:hAnsi="Arial" w:cs="Arial"/>
                <w:sz w:val="22"/>
              </w:rPr>
            </w:pPr>
            <w:r>
              <w:rPr>
                <w:rFonts w:ascii="Arial" w:hAnsi="Arial" w:cs="Arial"/>
                <w:sz w:val="22"/>
              </w:rPr>
              <w:t>Essential</w:t>
            </w:r>
          </w:p>
        </w:tc>
        <w:tc>
          <w:tcPr>
            <w:tcW w:w="809" w:type="pct"/>
          </w:tcPr>
          <w:p w14:paraId="47F4B8EA" w14:textId="77777777" w:rsidR="00136A5A" w:rsidRDefault="00136A5A" w:rsidP="00710AF1">
            <w:pPr>
              <w:rPr>
                <w:rFonts w:ascii="Arial" w:hAnsi="Arial" w:cs="Arial"/>
                <w:sz w:val="22"/>
              </w:rPr>
            </w:pPr>
            <w:r>
              <w:rPr>
                <w:rFonts w:ascii="Arial" w:hAnsi="Arial" w:cs="Arial"/>
                <w:sz w:val="22"/>
              </w:rPr>
              <w:t>Application &amp; Selection Process</w:t>
            </w:r>
          </w:p>
        </w:tc>
      </w:tr>
      <w:tr w:rsidR="00136A5A" w:rsidRPr="00E675D4" w14:paraId="4E8ACDD3" w14:textId="77777777" w:rsidTr="00710AF1">
        <w:trPr>
          <w:tblCellSpacing w:w="15" w:type="dxa"/>
        </w:trPr>
        <w:tc>
          <w:tcPr>
            <w:tcW w:w="150" w:type="pct"/>
          </w:tcPr>
          <w:p w14:paraId="0C5C045A" w14:textId="77777777" w:rsidR="00136A5A" w:rsidRPr="00E675D4" w:rsidRDefault="00136A5A" w:rsidP="00710AF1">
            <w:pPr>
              <w:rPr>
                <w:rFonts w:ascii="Arial" w:eastAsia="Arial Unicode MS" w:hAnsi="Arial" w:cs="Arial"/>
                <w:sz w:val="22"/>
              </w:rPr>
            </w:pPr>
            <w:r>
              <w:rPr>
                <w:rFonts w:ascii="Arial" w:eastAsia="Arial Unicode MS" w:hAnsi="Arial" w:cs="Arial"/>
                <w:sz w:val="22"/>
              </w:rPr>
              <w:t>4</w:t>
            </w:r>
          </w:p>
        </w:tc>
        <w:tc>
          <w:tcPr>
            <w:tcW w:w="3288" w:type="pct"/>
          </w:tcPr>
          <w:p w14:paraId="411F9FFA" w14:textId="50559A89" w:rsidR="00136A5A" w:rsidRPr="00E675D4" w:rsidRDefault="00136A5A" w:rsidP="00710AF1">
            <w:pPr>
              <w:rPr>
                <w:rFonts w:ascii="Arial" w:eastAsia="Arial Unicode MS" w:hAnsi="Arial" w:cs="Arial"/>
                <w:sz w:val="22"/>
              </w:rPr>
            </w:pPr>
            <w:r>
              <w:rPr>
                <w:rFonts w:ascii="Arial" w:eastAsia="Arial Unicode MS" w:hAnsi="Arial" w:cs="Arial"/>
                <w:sz w:val="22"/>
              </w:rPr>
              <w:t>Experience of working with communications systems and Windows server 2016</w:t>
            </w:r>
            <w:r w:rsidR="00E355B7">
              <w:rPr>
                <w:rFonts w:ascii="Arial" w:eastAsia="Arial Unicode MS" w:hAnsi="Arial" w:cs="Arial"/>
                <w:sz w:val="22"/>
              </w:rPr>
              <w:t xml:space="preserve"> to </w:t>
            </w:r>
            <w:r w:rsidR="00A45EC1">
              <w:rPr>
                <w:rFonts w:ascii="Arial" w:eastAsia="Arial Unicode MS" w:hAnsi="Arial" w:cs="Arial"/>
                <w:sz w:val="22"/>
              </w:rPr>
              <w:t>2025,</w:t>
            </w:r>
            <w:r>
              <w:rPr>
                <w:rFonts w:ascii="Arial" w:eastAsia="Arial Unicode MS" w:hAnsi="Arial" w:cs="Arial"/>
                <w:sz w:val="22"/>
              </w:rPr>
              <w:t xml:space="preserve"> VMware or other Virtual Server Environments,</w:t>
            </w:r>
            <w:r w:rsidRPr="004720E0">
              <w:rPr>
                <w:rFonts w:ascii="Arial" w:eastAsia="Arial Unicode MS" w:hAnsi="Arial" w:cs="Arial"/>
                <w:sz w:val="22"/>
                <w:szCs w:val="22"/>
              </w:rPr>
              <w:t xml:space="preserve"> </w:t>
            </w:r>
            <w:r>
              <w:rPr>
                <w:rFonts w:ascii="Arial" w:eastAsia="Arial Unicode MS" w:hAnsi="Arial" w:cs="Arial"/>
                <w:sz w:val="22"/>
                <w:szCs w:val="22"/>
              </w:rPr>
              <w:t>Nimble or other SAN enterprise storage systems</w:t>
            </w:r>
            <w:r w:rsidR="00A45EC1">
              <w:rPr>
                <w:rFonts w:ascii="Arial" w:eastAsia="Arial Unicode MS" w:hAnsi="Arial" w:cs="Arial"/>
                <w:sz w:val="22"/>
                <w:szCs w:val="22"/>
              </w:rPr>
              <w:t xml:space="preserve">. </w:t>
            </w:r>
          </w:p>
        </w:tc>
        <w:tc>
          <w:tcPr>
            <w:tcW w:w="673" w:type="pct"/>
          </w:tcPr>
          <w:p w14:paraId="754904E5" w14:textId="77777777" w:rsidR="00136A5A" w:rsidRPr="00AD4BCB" w:rsidRDefault="00136A5A" w:rsidP="00710AF1">
            <w:pPr>
              <w:rPr>
                <w:rFonts w:ascii="Arial" w:eastAsia="Arial Unicode MS" w:hAnsi="Arial" w:cs="Arial"/>
                <w:sz w:val="21"/>
                <w:szCs w:val="21"/>
              </w:rPr>
            </w:pPr>
            <w:r w:rsidRPr="00AD4BCB">
              <w:rPr>
                <w:rFonts w:ascii="Arial" w:hAnsi="Arial" w:cs="Arial"/>
                <w:sz w:val="21"/>
                <w:szCs w:val="21"/>
              </w:rPr>
              <w:t>Desirable</w:t>
            </w:r>
          </w:p>
        </w:tc>
        <w:tc>
          <w:tcPr>
            <w:tcW w:w="809" w:type="pct"/>
          </w:tcPr>
          <w:p w14:paraId="0D4DC58C" w14:textId="77777777" w:rsidR="00136A5A" w:rsidRDefault="00136A5A" w:rsidP="00710AF1">
            <w:pPr>
              <w:rPr>
                <w:rFonts w:ascii="Arial" w:hAnsi="Arial" w:cs="Arial"/>
                <w:sz w:val="21"/>
                <w:szCs w:val="21"/>
              </w:rPr>
            </w:pPr>
            <w:r w:rsidRPr="00356E5C">
              <w:rPr>
                <w:rFonts w:ascii="Arial" w:hAnsi="Arial" w:cs="Arial"/>
                <w:sz w:val="21"/>
                <w:szCs w:val="21"/>
              </w:rPr>
              <w:t xml:space="preserve">Application </w:t>
            </w:r>
          </w:p>
          <w:p w14:paraId="7BA0452D" w14:textId="77777777" w:rsidR="00136A5A" w:rsidRPr="00AD4BCB" w:rsidRDefault="00136A5A" w:rsidP="00710AF1">
            <w:pPr>
              <w:rPr>
                <w:rFonts w:ascii="Arial" w:eastAsia="Arial Unicode MS" w:hAnsi="Arial" w:cs="Arial"/>
                <w:sz w:val="21"/>
                <w:szCs w:val="21"/>
              </w:rPr>
            </w:pPr>
          </w:p>
        </w:tc>
      </w:tr>
      <w:tr w:rsidR="00136A5A" w:rsidRPr="00E675D4" w14:paraId="4167998A" w14:textId="77777777" w:rsidTr="00710AF1">
        <w:trPr>
          <w:tblCellSpacing w:w="15" w:type="dxa"/>
        </w:trPr>
        <w:tc>
          <w:tcPr>
            <w:tcW w:w="150" w:type="pct"/>
          </w:tcPr>
          <w:p w14:paraId="3E0708DF" w14:textId="77777777" w:rsidR="00136A5A" w:rsidRPr="00E675D4" w:rsidRDefault="00136A5A" w:rsidP="00710AF1">
            <w:pPr>
              <w:rPr>
                <w:rFonts w:ascii="Arial" w:hAnsi="Arial" w:cs="Arial"/>
                <w:sz w:val="22"/>
              </w:rPr>
            </w:pPr>
            <w:r>
              <w:rPr>
                <w:rFonts w:ascii="Arial" w:hAnsi="Arial" w:cs="Arial"/>
                <w:sz w:val="22"/>
              </w:rPr>
              <w:t>5</w:t>
            </w:r>
          </w:p>
        </w:tc>
        <w:tc>
          <w:tcPr>
            <w:tcW w:w="3288" w:type="pct"/>
          </w:tcPr>
          <w:p w14:paraId="2EEC1819" w14:textId="1844D520" w:rsidR="00136A5A" w:rsidRPr="00E30C36" w:rsidRDefault="00136A5A" w:rsidP="00710AF1">
            <w:pPr>
              <w:spacing w:before="20" w:after="20"/>
              <w:rPr>
                <w:rFonts w:ascii="Arial" w:hAnsi="Arial"/>
                <w:sz w:val="22"/>
                <w:szCs w:val="21"/>
                <w:lang w:eastAsia="en-GB"/>
              </w:rPr>
            </w:pPr>
            <w:r w:rsidRPr="00E30C36">
              <w:rPr>
                <w:rFonts w:ascii="Arial" w:eastAsia="Arial Unicode MS" w:hAnsi="Arial" w:cs="Arial"/>
                <w:sz w:val="22"/>
                <w:szCs w:val="21"/>
              </w:rPr>
              <w:t>Experience of working in the public sector – preferably a blue light service</w:t>
            </w:r>
            <w:r w:rsidR="00C476E9">
              <w:rPr>
                <w:rFonts w:ascii="Arial" w:eastAsia="Arial Unicode MS" w:hAnsi="Arial" w:cs="Arial"/>
                <w:sz w:val="22"/>
                <w:szCs w:val="21"/>
              </w:rPr>
              <w:t>.</w:t>
            </w:r>
          </w:p>
        </w:tc>
        <w:tc>
          <w:tcPr>
            <w:tcW w:w="673" w:type="pct"/>
          </w:tcPr>
          <w:p w14:paraId="32653CB1" w14:textId="77777777" w:rsidR="00136A5A" w:rsidRPr="00AD4BCB" w:rsidRDefault="00136A5A" w:rsidP="00710AF1">
            <w:pPr>
              <w:rPr>
                <w:rFonts w:ascii="Arial" w:eastAsia="Arial Unicode MS" w:hAnsi="Arial" w:cs="Arial"/>
                <w:sz w:val="21"/>
                <w:szCs w:val="21"/>
              </w:rPr>
            </w:pPr>
            <w:r w:rsidRPr="00AD4BCB">
              <w:rPr>
                <w:rFonts w:ascii="Arial" w:hAnsi="Arial" w:cs="Arial"/>
                <w:sz w:val="21"/>
                <w:szCs w:val="21"/>
              </w:rPr>
              <w:t>Desirable</w:t>
            </w:r>
          </w:p>
        </w:tc>
        <w:tc>
          <w:tcPr>
            <w:tcW w:w="809" w:type="pct"/>
          </w:tcPr>
          <w:p w14:paraId="70D62252" w14:textId="77777777" w:rsidR="00136A5A" w:rsidRDefault="00136A5A" w:rsidP="00710AF1">
            <w:pPr>
              <w:rPr>
                <w:rFonts w:ascii="Arial" w:hAnsi="Arial" w:cs="Arial"/>
                <w:sz w:val="21"/>
                <w:szCs w:val="21"/>
              </w:rPr>
            </w:pPr>
            <w:r w:rsidRPr="00356E5C">
              <w:rPr>
                <w:rFonts w:ascii="Arial" w:hAnsi="Arial" w:cs="Arial"/>
                <w:sz w:val="21"/>
                <w:szCs w:val="21"/>
              </w:rPr>
              <w:t xml:space="preserve">Application </w:t>
            </w:r>
          </w:p>
          <w:p w14:paraId="61EFA3B1" w14:textId="77777777" w:rsidR="00136A5A" w:rsidRPr="00AD4BCB" w:rsidRDefault="00136A5A" w:rsidP="00710AF1">
            <w:pPr>
              <w:rPr>
                <w:rFonts w:ascii="Arial" w:eastAsia="Arial Unicode MS" w:hAnsi="Arial" w:cs="Arial"/>
                <w:sz w:val="21"/>
                <w:szCs w:val="21"/>
              </w:rPr>
            </w:pPr>
          </w:p>
        </w:tc>
      </w:tr>
    </w:tbl>
    <w:p w14:paraId="3E7A0D9D" w14:textId="77777777" w:rsidR="00136A5A" w:rsidRDefault="00136A5A" w:rsidP="00136A5A">
      <w:pPr>
        <w:rPr>
          <w:rFonts w:ascii="Arial" w:hAnsi="Arial" w:cs="Arial"/>
        </w:rPr>
      </w:pPr>
      <w:r>
        <w:rPr>
          <w:rFonts w:ascii="Arial" w:hAnsi="Arial" w:cs="Arial"/>
        </w:rPr>
        <w:t>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7"/>
        <w:gridCol w:w="6900"/>
        <w:gridCol w:w="1491"/>
        <w:gridCol w:w="1688"/>
      </w:tblGrid>
      <w:tr w:rsidR="00136A5A" w:rsidRPr="00E675D4" w14:paraId="520A0FB4" w14:textId="77777777" w:rsidTr="00710AF1">
        <w:trPr>
          <w:tblCellSpacing w:w="15" w:type="dxa"/>
        </w:trPr>
        <w:tc>
          <w:tcPr>
            <w:tcW w:w="158" w:type="pct"/>
          </w:tcPr>
          <w:p w14:paraId="6B6908A3" w14:textId="77777777" w:rsidR="00136A5A" w:rsidRPr="00E675D4" w:rsidRDefault="00136A5A" w:rsidP="00710AF1">
            <w:pPr>
              <w:rPr>
                <w:rFonts w:ascii="Arial" w:eastAsia="Arial Unicode MS" w:hAnsi="Arial" w:cs="Arial"/>
                <w:sz w:val="22"/>
              </w:rPr>
            </w:pPr>
            <w:r w:rsidRPr="00E675D4">
              <w:rPr>
                <w:rFonts w:ascii="Arial" w:hAnsi="Arial" w:cs="Arial"/>
                <w:sz w:val="22"/>
              </w:rPr>
              <w:t> </w:t>
            </w:r>
          </w:p>
        </w:tc>
        <w:tc>
          <w:tcPr>
            <w:tcW w:w="3280" w:type="pct"/>
          </w:tcPr>
          <w:p w14:paraId="377D55CB" w14:textId="77777777" w:rsidR="00136A5A" w:rsidRPr="00E675D4" w:rsidRDefault="00136A5A" w:rsidP="00710AF1">
            <w:pPr>
              <w:rPr>
                <w:rFonts w:ascii="Arial" w:eastAsia="Arial Unicode MS" w:hAnsi="Arial" w:cs="Arial"/>
                <w:sz w:val="22"/>
              </w:rPr>
            </w:pPr>
            <w:r w:rsidRPr="00E675D4">
              <w:rPr>
                <w:rFonts w:ascii="Arial" w:hAnsi="Arial" w:cs="Arial"/>
                <w:b/>
                <w:bCs/>
                <w:sz w:val="22"/>
              </w:rPr>
              <w:t>Education and Training</w:t>
            </w:r>
          </w:p>
        </w:tc>
        <w:tc>
          <w:tcPr>
            <w:tcW w:w="698" w:type="pct"/>
          </w:tcPr>
          <w:p w14:paraId="5E511AE5" w14:textId="77777777" w:rsidR="00136A5A" w:rsidRPr="00E675D4" w:rsidRDefault="00136A5A" w:rsidP="00710AF1">
            <w:pPr>
              <w:rPr>
                <w:rFonts w:ascii="Arial" w:eastAsia="Arial Unicode MS" w:hAnsi="Arial" w:cs="Arial"/>
                <w:b/>
                <w:sz w:val="22"/>
              </w:rPr>
            </w:pPr>
            <w:r w:rsidRPr="00E675D4">
              <w:rPr>
                <w:rFonts w:ascii="Arial" w:hAnsi="Arial" w:cs="Arial"/>
                <w:b/>
                <w:sz w:val="22"/>
              </w:rPr>
              <w:t>Essential/ Desirable</w:t>
            </w:r>
          </w:p>
        </w:tc>
        <w:tc>
          <w:tcPr>
            <w:tcW w:w="784" w:type="pct"/>
          </w:tcPr>
          <w:p w14:paraId="6881AE56" w14:textId="34E55713" w:rsidR="00136A5A" w:rsidRPr="00E675D4" w:rsidRDefault="00136A5A" w:rsidP="00710AF1">
            <w:pPr>
              <w:rPr>
                <w:rFonts w:ascii="Arial" w:eastAsia="Arial Unicode MS" w:hAnsi="Arial" w:cs="Arial"/>
                <w:sz w:val="22"/>
              </w:rPr>
            </w:pPr>
            <w:r w:rsidRPr="00E675D4">
              <w:rPr>
                <w:rFonts w:ascii="Arial" w:hAnsi="Arial" w:cs="Arial"/>
                <w:b/>
                <w:bCs/>
                <w:sz w:val="22"/>
              </w:rPr>
              <w:t xml:space="preserve">Where </w:t>
            </w:r>
            <w:r w:rsidR="00A45EC1" w:rsidRPr="00E675D4">
              <w:rPr>
                <w:rFonts w:ascii="Arial" w:hAnsi="Arial" w:cs="Arial"/>
                <w:b/>
                <w:bCs/>
                <w:sz w:val="22"/>
              </w:rPr>
              <w:t>identified</w:t>
            </w:r>
          </w:p>
        </w:tc>
      </w:tr>
      <w:tr w:rsidR="00136A5A" w:rsidRPr="00E675D4" w14:paraId="34F90186" w14:textId="77777777" w:rsidTr="00710AF1">
        <w:trPr>
          <w:tblCellSpacing w:w="15" w:type="dxa"/>
        </w:trPr>
        <w:tc>
          <w:tcPr>
            <w:tcW w:w="158" w:type="pct"/>
          </w:tcPr>
          <w:p w14:paraId="67094CE5" w14:textId="77777777" w:rsidR="00136A5A" w:rsidRPr="00E675D4" w:rsidRDefault="00136A5A" w:rsidP="00710AF1">
            <w:pPr>
              <w:rPr>
                <w:rFonts w:ascii="Arial" w:hAnsi="Arial" w:cs="Arial"/>
                <w:sz w:val="22"/>
              </w:rPr>
            </w:pPr>
            <w:r>
              <w:rPr>
                <w:rFonts w:ascii="Arial" w:hAnsi="Arial" w:cs="Arial"/>
                <w:sz w:val="22"/>
              </w:rPr>
              <w:t>6</w:t>
            </w:r>
          </w:p>
        </w:tc>
        <w:tc>
          <w:tcPr>
            <w:tcW w:w="3280" w:type="pct"/>
          </w:tcPr>
          <w:p w14:paraId="6AD7EB98" w14:textId="3CCAB160" w:rsidR="00136A5A" w:rsidRPr="00E675D4" w:rsidRDefault="00136A5A" w:rsidP="00710AF1">
            <w:pPr>
              <w:rPr>
                <w:rFonts w:ascii="Arial" w:eastAsia="Arial Unicode MS" w:hAnsi="Arial" w:cs="Arial"/>
                <w:sz w:val="22"/>
              </w:rPr>
            </w:pPr>
            <w:r>
              <w:rPr>
                <w:rFonts w:ascii="Arial" w:eastAsia="Arial Unicode MS" w:hAnsi="Arial" w:cs="Arial"/>
                <w:sz w:val="22"/>
                <w:szCs w:val="22"/>
              </w:rPr>
              <w:t xml:space="preserve">Educated to degree level </w:t>
            </w:r>
            <w:r>
              <w:rPr>
                <w:rFonts w:ascii="Arial" w:eastAsia="Arial Unicode MS" w:hAnsi="Arial" w:cs="Arial"/>
                <w:sz w:val="22"/>
              </w:rPr>
              <w:t xml:space="preserve">in a computer related subject </w:t>
            </w:r>
            <w:r>
              <w:rPr>
                <w:rFonts w:ascii="Arial" w:eastAsia="Arial Unicode MS" w:hAnsi="Arial" w:cs="Arial"/>
                <w:sz w:val="22"/>
                <w:szCs w:val="22"/>
              </w:rPr>
              <w:t xml:space="preserve">or equivalent professional qualification </w:t>
            </w:r>
            <w:r>
              <w:rPr>
                <w:rFonts w:ascii="Arial" w:eastAsia="Arial Unicode MS" w:hAnsi="Arial" w:cs="Arial"/>
                <w:sz w:val="22"/>
              </w:rPr>
              <w:t>or have the equivalent relevant training and/or experience</w:t>
            </w:r>
            <w:r w:rsidR="00B57A0E">
              <w:rPr>
                <w:rFonts w:ascii="Arial" w:eastAsia="Arial Unicode MS" w:hAnsi="Arial" w:cs="Arial"/>
                <w:sz w:val="22"/>
              </w:rPr>
              <w:t>.</w:t>
            </w:r>
          </w:p>
        </w:tc>
        <w:tc>
          <w:tcPr>
            <w:tcW w:w="698" w:type="pct"/>
          </w:tcPr>
          <w:p w14:paraId="78761077" w14:textId="77777777" w:rsidR="00136A5A" w:rsidRPr="00E675D4" w:rsidRDefault="00136A5A" w:rsidP="00710AF1">
            <w:pPr>
              <w:rPr>
                <w:rFonts w:ascii="Arial" w:eastAsia="Arial Unicode MS" w:hAnsi="Arial" w:cs="Arial"/>
                <w:sz w:val="22"/>
              </w:rPr>
            </w:pPr>
            <w:r w:rsidRPr="00E675D4">
              <w:rPr>
                <w:rFonts w:ascii="Arial" w:hAnsi="Arial" w:cs="Arial"/>
                <w:sz w:val="22"/>
              </w:rPr>
              <w:t>Essential</w:t>
            </w:r>
          </w:p>
        </w:tc>
        <w:tc>
          <w:tcPr>
            <w:tcW w:w="784" w:type="pct"/>
          </w:tcPr>
          <w:p w14:paraId="646294F2" w14:textId="77777777" w:rsidR="00136A5A" w:rsidRPr="00E675D4" w:rsidRDefault="00136A5A" w:rsidP="00710AF1">
            <w:pPr>
              <w:rPr>
                <w:rFonts w:ascii="Arial" w:eastAsia="Arial Unicode MS" w:hAnsi="Arial" w:cs="Arial"/>
                <w:sz w:val="22"/>
              </w:rPr>
            </w:pPr>
            <w:r w:rsidRPr="00E675D4">
              <w:rPr>
                <w:rFonts w:ascii="Arial" w:hAnsi="Arial" w:cs="Arial"/>
                <w:sz w:val="22"/>
              </w:rPr>
              <w:t>Application</w:t>
            </w:r>
          </w:p>
        </w:tc>
      </w:tr>
      <w:tr w:rsidR="00136A5A" w:rsidRPr="00E675D4" w14:paraId="091B8104" w14:textId="77777777" w:rsidTr="00710AF1">
        <w:trPr>
          <w:tblCellSpacing w:w="15" w:type="dxa"/>
        </w:trPr>
        <w:tc>
          <w:tcPr>
            <w:tcW w:w="158" w:type="pct"/>
          </w:tcPr>
          <w:p w14:paraId="4FBC43F3" w14:textId="77777777" w:rsidR="00136A5A" w:rsidRPr="00E675D4" w:rsidRDefault="00136A5A" w:rsidP="00710AF1">
            <w:pPr>
              <w:rPr>
                <w:rFonts w:ascii="Arial" w:eastAsia="Arial Unicode MS" w:hAnsi="Arial" w:cs="Arial"/>
                <w:sz w:val="22"/>
              </w:rPr>
            </w:pPr>
            <w:r>
              <w:rPr>
                <w:rFonts w:ascii="Arial" w:eastAsia="Arial Unicode MS" w:hAnsi="Arial" w:cs="Arial"/>
                <w:sz w:val="22"/>
              </w:rPr>
              <w:t>7</w:t>
            </w:r>
          </w:p>
        </w:tc>
        <w:tc>
          <w:tcPr>
            <w:tcW w:w="3280" w:type="pct"/>
          </w:tcPr>
          <w:p w14:paraId="0487AC0E" w14:textId="1C85483F" w:rsidR="00136A5A" w:rsidRPr="00E675D4" w:rsidRDefault="00136A5A" w:rsidP="00710AF1">
            <w:pPr>
              <w:rPr>
                <w:rFonts w:ascii="Arial" w:eastAsia="Arial Unicode MS" w:hAnsi="Arial" w:cs="Arial"/>
                <w:sz w:val="22"/>
              </w:rPr>
            </w:pPr>
            <w:r>
              <w:rPr>
                <w:rFonts w:ascii="Arial" w:eastAsia="Arial Unicode MS" w:hAnsi="Arial" w:cs="Arial"/>
                <w:sz w:val="22"/>
              </w:rPr>
              <w:t xml:space="preserve">ITIL Foundation certified </w:t>
            </w:r>
            <w:proofErr w:type="gramStart"/>
            <w:r>
              <w:rPr>
                <w:rFonts w:ascii="Arial" w:eastAsia="Arial Unicode MS" w:hAnsi="Arial" w:cs="Arial"/>
                <w:sz w:val="22"/>
              </w:rPr>
              <w:t>or</w:t>
            </w:r>
            <w:proofErr w:type="gramEnd"/>
            <w:r>
              <w:rPr>
                <w:rFonts w:ascii="Arial" w:eastAsia="Arial Unicode MS" w:hAnsi="Arial" w:cs="Arial"/>
                <w:sz w:val="22"/>
              </w:rPr>
              <w:t xml:space="preserve"> </w:t>
            </w:r>
            <w:r w:rsidRPr="00192F28">
              <w:rPr>
                <w:rFonts w:ascii="Arial" w:eastAsia="Arial Unicode MS" w:hAnsi="Arial" w:cs="Arial"/>
                <w:sz w:val="22"/>
              </w:rPr>
              <w:t>ability and willingness to undertake this qualification</w:t>
            </w:r>
            <w:r w:rsidR="00A45EC1">
              <w:rPr>
                <w:rFonts w:ascii="Arial" w:eastAsia="Arial Unicode MS" w:hAnsi="Arial" w:cs="Arial"/>
                <w:sz w:val="22"/>
              </w:rPr>
              <w:t xml:space="preserve">. </w:t>
            </w:r>
          </w:p>
        </w:tc>
        <w:tc>
          <w:tcPr>
            <w:tcW w:w="698" w:type="pct"/>
          </w:tcPr>
          <w:p w14:paraId="63E04257" w14:textId="77777777" w:rsidR="00136A5A" w:rsidRPr="00E675D4" w:rsidRDefault="00136A5A" w:rsidP="00710AF1">
            <w:pPr>
              <w:rPr>
                <w:rFonts w:ascii="Arial" w:hAnsi="Arial" w:cs="Arial"/>
                <w:sz w:val="22"/>
              </w:rPr>
            </w:pPr>
            <w:r>
              <w:rPr>
                <w:rFonts w:ascii="Arial" w:hAnsi="Arial" w:cs="Arial"/>
                <w:sz w:val="22"/>
              </w:rPr>
              <w:t xml:space="preserve">Essential </w:t>
            </w:r>
          </w:p>
        </w:tc>
        <w:tc>
          <w:tcPr>
            <w:tcW w:w="784" w:type="pct"/>
          </w:tcPr>
          <w:p w14:paraId="2D5DF8B8" w14:textId="77777777" w:rsidR="00136A5A" w:rsidRPr="00E675D4" w:rsidRDefault="00136A5A" w:rsidP="00710AF1">
            <w:pPr>
              <w:rPr>
                <w:rFonts w:ascii="Arial" w:hAnsi="Arial" w:cs="Arial"/>
                <w:sz w:val="22"/>
              </w:rPr>
            </w:pPr>
            <w:r w:rsidRPr="00E675D4">
              <w:rPr>
                <w:rFonts w:ascii="Arial" w:hAnsi="Arial" w:cs="Arial"/>
                <w:sz w:val="22"/>
              </w:rPr>
              <w:t>Application</w:t>
            </w:r>
          </w:p>
        </w:tc>
      </w:tr>
      <w:tr w:rsidR="00136A5A" w:rsidRPr="00E675D4" w14:paraId="3F492582" w14:textId="77777777" w:rsidTr="00710AF1">
        <w:trPr>
          <w:tblCellSpacing w:w="15" w:type="dxa"/>
        </w:trPr>
        <w:tc>
          <w:tcPr>
            <w:tcW w:w="158" w:type="pct"/>
          </w:tcPr>
          <w:p w14:paraId="7F312594" w14:textId="77777777" w:rsidR="00136A5A" w:rsidRPr="00E675D4" w:rsidRDefault="00136A5A" w:rsidP="00710AF1">
            <w:pPr>
              <w:rPr>
                <w:rFonts w:ascii="Arial" w:hAnsi="Arial" w:cs="Arial"/>
                <w:sz w:val="22"/>
              </w:rPr>
            </w:pPr>
            <w:r>
              <w:rPr>
                <w:rFonts w:ascii="Arial" w:hAnsi="Arial" w:cs="Arial"/>
                <w:sz w:val="22"/>
              </w:rPr>
              <w:t>8</w:t>
            </w:r>
          </w:p>
        </w:tc>
        <w:tc>
          <w:tcPr>
            <w:tcW w:w="3280" w:type="pct"/>
          </w:tcPr>
          <w:p w14:paraId="1B7BA8A3" w14:textId="17E323C2" w:rsidR="00136A5A" w:rsidRDefault="00136A5A" w:rsidP="00710AF1">
            <w:pPr>
              <w:rPr>
                <w:rFonts w:ascii="Arial" w:eastAsia="Arial Unicode MS" w:hAnsi="Arial" w:cs="Arial"/>
                <w:sz w:val="22"/>
              </w:rPr>
            </w:pPr>
            <w:r>
              <w:rPr>
                <w:rFonts w:ascii="Arial" w:eastAsia="Arial Unicode MS" w:hAnsi="Arial" w:cs="Arial"/>
                <w:sz w:val="22"/>
              </w:rPr>
              <w:t xml:space="preserve">Certification of appropriate professional technical qualification relating to </w:t>
            </w:r>
            <w:proofErr w:type="spellStart"/>
            <w:r w:rsidR="00B57A0E">
              <w:rPr>
                <w:rFonts w:ascii="Arial" w:eastAsia="Arial Unicode MS" w:hAnsi="Arial" w:cs="Arial"/>
                <w:sz w:val="22"/>
              </w:rPr>
              <w:t>DDaT</w:t>
            </w:r>
            <w:proofErr w:type="spellEnd"/>
            <w:r>
              <w:rPr>
                <w:rFonts w:ascii="Arial" w:eastAsia="Arial Unicode MS" w:hAnsi="Arial" w:cs="Arial"/>
                <w:sz w:val="22"/>
              </w:rPr>
              <w:t xml:space="preserve"> </w:t>
            </w:r>
            <w:proofErr w:type="gramStart"/>
            <w:r>
              <w:rPr>
                <w:rFonts w:ascii="Arial" w:eastAsia="Arial Unicode MS" w:hAnsi="Arial" w:cs="Arial"/>
                <w:sz w:val="22"/>
              </w:rPr>
              <w:t>such as:</w:t>
            </w:r>
            <w:proofErr w:type="gramEnd"/>
            <w:r>
              <w:rPr>
                <w:rFonts w:ascii="Arial" w:eastAsia="Arial Unicode MS" w:hAnsi="Arial" w:cs="Arial"/>
                <w:sz w:val="22"/>
              </w:rPr>
              <w:t xml:space="preserve"> networking technologies, network security, vendor certifications or equivalent relevant experience.</w:t>
            </w:r>
          </w:p>
        </w:tc>
        <w:tc>
          <w:tcPr>
            <w:tcW w:w="698" w:type="pct"/>
          </w:tcPr>
          <w:p w14:paraId="72013114" w14:textId="77777777" w:rsidR="00136A5A" w:rsidRDefault="00136A5A" w:rsidP="00710AF1">
            <w:r>
              <w:rPr>
                <w:rFonts w:ascii="Arial" w:hAnsi="Arial" w:cs="Arial"/>
                <w:sz w:val="22"/>
              </w:rPr>
              <w:t>Essential</w:t>
            </w:r>
          </w:p>
        </w:tc>
        <w:tc>
          <w:tcPr>
            <w:tcW w:w="784" w:type="pct"/>
          </w:tcPr>
          <w:p w14:paraId="32C4D17D" w14:textId="77777777" w:rsidR="00136A5A" w:rsidRDefault="00136A5A" w:rsidP="00710AF1">
            <w:pPr>
              <w:rPr>
                <w:rFonts w:ascii="Arial" w:hAnsi="Arial" w:cs="Arial"/>
                <w:sz w:val="22"/>
              </w:rPr>
            </w:pPr>
            <w:r>
              <w:rPr>
                <w:rFonts w:ascii="Arial" w:hAnsi="Arial" w:cs="Arial"/>
                <w:sz w:val="22"/>
              </w:rPr>
              <w:t>Application Form &amp;</w:t>
            </w:r>
          </w:p>
          <w:p w14:paraId="43A580C0" w14:textId="77777777" w:rsidR="00136A5A" w:rsidRDefault="00136A5A" w:rsidP="00710AF1">
            <w:pPr>
              <w:rPr>
                <w:rFonts w:ascii="Arial" w:eastAsia="Arial Unicode MS" w:hAnsi="Arial" w:cs="Arial"/>
                <w:sz w:val="22"/>
              </w:rPr>
            </w:pPr>
            <w:r>
              <w:rPr>
                <w:rFonts w:ascii="Arial" w:hAnsi="Arial" w:cs="Arial"/>
                <w:sz w:val="22"/>
              </w:rPr>
              <w:t>Selection Process</w:t>
            </w:r>
          </w:p>
        </w:tc>
      </w:tr>
      <w:tr w:rsidR="00136A5A" w:rsidRPr="00E675D4" w14:paraId="4E71BD68" w14:textId="77777777" w:rsidTr="00710AF1">
        <w:trPr>
          <w:tblCellSpacing w:w="15" w:type="dxa"/>
        </w:trPr>
        <w:tc>
          <w:tcPr>
            <w:tcW w:w="158" w:type="pct"/>
          </w:tcPr>
          <w:p w14:paraId="7430CB4F" w14:textId="77777777" w:rsidR="00136A5A" w:rsidRPr="00E675D4" w:rsidRDefault="00136A5A" w:rsidP="00710AF1">
            <w:pPr>
              <w:rPr>
                <w:rFonts w:ascii="Arial" w:hAnsi="Arial" w:cs="Arial"/>
                <w:sz w:val="22"/>
              </w:rPr>
            </w:pPr>
            <w:r>
              <w:rPr>
                <w:rFonts w:ascii="Arial" w:hAnsi="Arial" w:cs="Arial"/>
                <w:sz w:val="22"/>
              </w:rPr>
              <w:t>9</w:t>
            </w:r>
          </w:p>
        </w:tc>
        <w:tc>
          <w:tcPr>
            <w:tcW w:w="3280" w:type="pct"/>
          </w:tcPr>
          <w:p w14:paraId="0EF482CC" w14:textId="23B0DB4F" w:rsidR="00136A5A" w:rsidRDefault="00136A5A" w:rsidP="00710AF1">
            <w:pPr>
              <w:rPr>
                <w:rFonts w:ascii="Arial" w:eastAsia="Arial Unicode MS" w:hAnsi="Arial" w:cs="Arial"/>
                <w:sz w:val="22"/>
              </w:rPr>
            </w:pPr>
            <w:r>
              <w:rPr>
                <w:rFonts w:ascii="Arial" w:eastAsia="Arial Unicode MS" w:hAnsi="Arial" w:cs="Arial"/>
                <w:sz w:val="22"/>
              </w:rPr>
              <w:t>Certified in PRINCE2 or other Project Management methodology</w:t>
            </w:r>
            <w:r w:rsidR="00C476E9">
              <w:rPr>
                <w:rFonts w:ascii="Arial" w:eastAsia="Arial Unicode MS" w:hAnsi="Arial" w:cs="Arial"/>
                <w:sz w:val="22"/>
              </w:rPr>
              <w:t>.</w:t>
            </w:r>
            <w:r>
              <w:rPr>
                <w:rFonts w:ascii="Arial" w:eastAsia="Arial Unicode MS" w:hAnsi="Arial" w:cs="Arial"/>
                <w:sz w:val="22"/>
              </w:rPr>
              <w:t xml:space="preserve"> </w:t>
            </w:r>
          </w:p>
        </w:tc>
        <w:tc>
          <w:tcPr>
            <w:tcW w:w="698" w:type="pct"/>
          </w:tcPr>
          <w:p w14:paraId="554A9191" w14:textId="77777777" w:rsidR="00136A5A" w:rsidRPr="00E675D4" w:rsidRDefault="00136A5A" w:rsidP="00710AF1">
            <w:pPr>
              <w:rPr>
                <w:rFonts w:ascii="Arial" w:hAnsi="Arial" w:cs="Arial"/>
                <w:sz w:val="22"/>
              </w:rPr>
            </w:pPr>
            <w:r w:rsidRPr="00E675D4">
              <w:rPr>
                <w:rFonts w:ascii="Arial" w:hAnsi="Arial" w:cs="Arial"/>
                <w:sz w:val="22"/>
              </w:rPr>
              <w:t>Desirable</w:t>
            </w:r>
          </w:p>
        </w:tc>
        <w:tc>
          <w:tcPr>
            <w:tcW w:w="784" w:type="pct"/>
          </w:tcPr>
          <w:p w14:paraId="28BF5021" w14:textId="77777777" w:rsidR="00136A5A" w:rsidRPr="00E675D4" w:rsidRDefault="00136A5A" w:rsidP="00710AF1">
            <w:pPr>
              <w:rPr>
                <w:rFonts w:ascii="Arial" w:hAnsi="Arial" w:cs="Arial"/>
                <w:sz w:val="22"/>
              </w:rPr>
            </w:pPr>
            <w:r w:rsidRPr="00E675D4">
              <w:rPr>
                <w:rFonts w:ascii="Arial" w:hAnsi="Arial" w:cs="Arial"/>
                <w:sz w:val="22"/>
              </w:rPr>
              <w:t>Application</w:t>
            </w:r>
          </w:p>
        </w:tc>
      </w:tr>
    </w:tbl>
    <w:p w14:paraId="7C7C1A31" w14:textId="77777777" w:rsidR="00136A5A" w:rsidRDefault="00136A5A" w:rsidP="00136A5A">
      <w:pPr>
        <w:rPr>
          <w:rFonts w:ascii="Arial" w:hAnsi="Arial" w:cs="Arial"/>
        </w:rPr>
      </w:pPr>
    </w:p>
    <w:p w14:paraId="4005BAB8" w14:textId="77777777" w:rsidR="00136A5A" w:rsidRDefault="00136A5A" w:rsidP="00136A5A">
      <w:pPr>
        <w:rPr>
          <w:rFonts w:ascii="Arial" w:hAnsi="Arial" w:cs="Arial"/>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39"/>
        <w:gridCol w:w="6888"/>
        <w:gridCol w:w="1390"/>
        <w:gridCol w:w="1739"/>
      </w:tblGrid>
      <w:tr w:rsidR="00136A5A" w:rsidRPr="00E675D4" w14:paraId="45E23A63" w14:textId="77777777" w:rsidTr="00710AF1">
        <w:trPr>
          <w:tblCellSpacing w:w="15" w:type="dxa"/>
        </w:trPr>
        <w:tc>
          <w:tcPr>
            <w:tcW w:w="188" w:type="pct"/>
          </w:tcPr>
          <w:p w14:paraId="36D8F47E" w14:textId="77777777" w:rsidR="00136A5A" w:rsidRPr="00E675D4" w:rsidRDefault="00136A5A" w:rsidP="00710AF1">
            <w:pPr>
              <w:rPr>
                <w:rFonts w:ascii="Arial" w:eastAsia="Arial Unicode MS" w:hAnsi="Arial" w:cs="Arial"/>
                <w:sz w:val="22"/>
              </w:rPr>
            </w:pPr>
            <w:r w:rsidRPr="00E675D4">
              <w:rPr>
                <w:rFonts w:ascii="Arial" w:hAnsi="Arial" w:cs="Arial"/>
                <w:sz w:val="22"/>
              </w:rPr>
              <w:t> </w:t>
            </w:r>
          </w:p>
        </w:tc>
        <w:tc>
          <w:tcPr>
            <w:tcW w:w="3273" w:type="pct"/>
          </w:tcPr>
          <w:p w14:paraId="3C2862D6" w14:textId="77777777" w:rsidR="00136A5A" w:rsidRPr="00E675D4" w:rsidRDefault="00136A5A" w:rsidP="00710AF1">
            <w:pPr>
              <w:rPr>
                <w:rFonts w:ascii="Arial" w:eastAsia="Arial Unicode MS" w:hAnsi="Arial" w:cs="Arial"/>
                <w:sz w:val="22"/>
              </w:rPr>
            </w:pPr>
            <w:r w:rsidRPr="00E675D4">
              <w:rPr>
                <w:rFonts w:ascii="Arial" w:hAnsi="Arial" w:cs="Arial"/>
                <w:b/>
                <w:bCs/>
                <w:sz w:val="22"/>
              </w:rPr>
              <w:t>Special Knowledge and Skills</w:t>
            </w:r>
          </w:p>
        </w:tc>
        <w:tc>
          <w:tcPr>
            <w:tcW w:w="649" w:type="pct"/>
          </w:tcPr>
          <w:p w14:paraId="74647625" w14:textId="77777777" w:rsidR="00136A5A" w:rsidRPr="00E675D4" w:rsidRDefault="00136A5A" w:rsidP="00710AF1">
            <w:pPr>
              <w:rPr>
                <w:rFonts w:ascii="Arial" w:eastAsia="Arial Unicode MS" w:hAnsi="Arial" w:cs="Arial"/>
                <w:b/>
                <w:sz w:val="22"/>
              </w:rPr>
            </w:pPr>
            <w:r w:rsidRPr="00E675D4">
              <w:rPr>
                <w:rFonts w:ascii="Arial" w:hAnsi="Arial" w:cs="Arial"/>
                <w:b/>
                <w:sz w:val="22"/>
              </w:rPr>
              <w:t>Essential/ Desirable</w:t>
            </w:r>
          </w:p>
        </w:tc>
        <w:tc>
          <w:tcPr>
            <w:tcW w:w="809" w:type="pct"/>
          </w:tcPr>
          <w:p w14:paraId="4D155171" w14:textId="0637D7E7" w:rsidR="00136A5A" w:rsidRPr="00E675D4" w:rsidRDefault="00136A5A" w:rsidP="00710AF1">
            <w:pPr>
              <w:rPr>
                <w:rFonts w:ascii="Arial" w:eastAsia="Arial Unicode MS" w:hAnsi="Arial" w:cs="Arial"/>
                <w:sz w:val="22"/>
              </w:rPr>
            </w:pPr>
            <w:r w:rsidRPr="00E675D4">
              <w:rPr>
                <w:rFonts w:ascii="Arial" w:hAnsi="Arial" w:cs="Arial"/>
                <w:b/>
                <w:bCs/>
                <w:sz w:val="22"/>
              </w:rPr>
              <w:t xml:space="preserve">Where </w:t>
            </w:r>
            <w:r w:rsidR="00A45EC1" w:rsidRPr="00E675D4">
              <w:rPr>
                <w:rFonts w:ascii="Arial" w:hAnsi="Arial" w:cs="Arial"/>
                <w:b/>
                <w:bCs/>
                <w:sz w:val="22"/>
              </w:rPr>
              <w:t>identified</w:t>
            </w:r>
          </w:p>
        </w:tc>
      </w:tr>
      <w:tr w:rsidR="00136A5A" w:rsidRPr="00E675D4" w14:paraId="2C4AF779" w14:textId="77777777" w:rsidTr="00710AF1">
        <w:trPr>
          <w:tblCellSpacing w:w="15" w:type="dxa"/>
        </w:trPr>
        <w:tc>
          <w:tcPr>
            <w:tcW w:w="188" w:type="pct"/>
          </w:tcPr>
          <w:p w14:paraId="12E6B5BE" w14:textId="77777777" w:rsidR="00136A5A" w:rsidRPr="00E675D4" w:rsidRDefault="00136A5A" w:rsidP="00710AF1">
            <w:pPr>
              <w:rPr>
                <w:rFonts w:ascii="Arial" w:eastAsia="Arial Unicode MS" w:hAnsi="Arial" w:cs="Arial"/>
                <w:sz w:val="22"/>
              </w:rPr>
            </w:pPr>
            <w:r>
              <w:rPr>
                <w:rFonts w:ascii="Arial" w:eastAsia="Arial Unicode MS" w:hAnsi="Arial" w:cs="Arial"/>
                <w:sz w:val="22"/>
              </w:rPr>
              <w:lastRenderedPageBreak/>
              <w:t>10</w:t>
            </w:r>
          </w:p>
        </w:tc>
        <w:tc>
          <w:tcPr>
            <w:tcW w:w="3273" w:type="pct"/>
          </w:tcPr>
          <w:p w14:paraId="37D70254" w14:textId="529DA017" w:rsidR="00136A5A" w:rsidRPr="00E675D4" w:rsidRDefault="00136A5A" w:rsidP="00710AF1">
            <w:pPr>
              <w:rPr>
                <w:rFonts w:ascii="Arial" w:eastAsia="Arial Unicode MS" w:hAnsi="Arial" w:cs="Arial"/>
                <w:sz w:val="22"/>
              </w:rPr>
            </w:pPr>
            <w:r>
              <w:rPr>
                <w:rFonts w:ascii="Arial" w:eastAsia="Arial Unicode MS" w:hAnsi="Arial" w:cs="Arial"/>
                <w:sz w:val="22"/>
              </w:rPr>
              <w:t xml:space="preserve">Ability to </w:t>
            </w:r>
            <w:proofErr w:type="spellStart"/>
            <w:r>
              <w:rPr>
                <w:rFonts w:ascii="Arial" w:eastAsia="Arial Unicode MS" w:hAnsi="Arial" w:cs="Arial"/>
                <w:sz w:val="22"/>
              </w:rPr>
              <w:t>analyse</w:t>
            </w:r>
            <w:proofErr w:type="spellEnd"/>
            <w:r>
              <w:rPr>
                <w:rFonts w:ascii="Arial" w:eastAsia="Arial Unicode MS" w:hAnsi="Arial" w:cs="Arial"/>
                <w:sz w:val="22"/>
              </w:rPr>
              <w:t xml:space="preserve"> complex data/information and produce trends and recommendations</w:t>
            </w:r>
            <w:r w:rsidR="00A45EC1">
              <w:rPr>
                <w:rFonts w:ascii="Arial" w:eastAsia="Arial Unicode MS" w:hAnsi="Arial" w:cs="Arial"/>
                <w:sz w:val="22"/>
              </w:rPr>
              <w:t xml:space="preserve">. </w:t>
            </w:r>
          </w:p>
        </w:tc>
        <w:tc>
          <w:tcPr>
            <w:tcW w:w="649" w:type="pct"/>
          </w:tcPr>
          <w:p w14:paraId="4E813538" w14:textId="77777777" w:rsidR="00136A5A" w:rsidRDefault="00136A5A" w:rsidP="00710AF1">
            <w:pPr>
              <w:rPr>
                <w:rFonts w:ascii="Arial" w:hAnsi="Arial" w:cs="Arial"/>
                <w:sz w:val="22"/>
              </w:rPr>
            </w:pPr>
            <w:r>
              <w:rPr>
                <w:rFonts w:ascii="Arial" w:hAnsi="Arial" w:cs="Arial"/>
                <w:sz w:val="22"/>
              </w:rPr>
              <w:t>Essential</w:t>
            </w:r>
          </w:p>
        </w:tc>
        <w:tc>
          <w:tcPr>
            <w:tcW w:w="809" w:type="pct"/>
          </w:tcPr>
          <w:p w14:paraId="4DE383FA" w14:textId="77777777" w:rsidR="00136A5A" w:rsidRDefault="00136A5A" w:rsidP="00710AF1">
            <w:pPr>
              <w:rPr>
                <w:rFonts w:ascii="Arial" w:hAnsi="Arial" w:cs="Arial"/>
                <w:sz w:val="22"/>
              </w:rPr>
            </w:pPr>
            <w:r>
              <w:rPr>
                <w:rFonts w:ascii="Arial" w:hAnsi="Arial" w:cs="Arial"/>
                <w:sz w:val="22"/>
              </w:rPr>
              <w:t>Application Form &amp; Selection Process</w:t>
            </w:r>
          </w:p>
        </w:tc>
      </w:tr>
      <w:tr w:rsidR="00136A5A" w:rsidRPr="00E675D4" w14:paraId="6AFE8D97" w14:textId="77777777" w:rsidTr="00710AF1">
        <w:trPr>
          <w:tblCellSpacing w:w="15" w:type="dxa"/>
        </w:trPr>
        <w:tc>
          <w:tcPr>
            <w:tcW w:w="188" w:type="pct"/>
          </w:tcPr>
          <w:p w14:paraId="530494C7" w14:textId="77777777" w:rsidR="00136A5A" w:rsidRPr="00E675D4" w:rsidRDefault="00136A5A" w:rsidP="00710AF1">
            <w:pPr>
              <w:rPr>
                <w:rFonts w:ascii="Arial" w:eastAsia="Arial Unicode MS" w:hAnsi="Arial" w:cs="Arial"/>
                <w:sz w:val="22"/>
              </w:rPr>
            </w:pPr>
            <w:r>
              <w:rPr>
                <w:rFonts w:ascii="Arial" w:eastAsia="Arial Unicode MS" w:hAnsi="Arial" w:cs="Arial"/>
                <w:sz w:val="22"/>
              </w:rPr>
              <w:t>11</w:t>
            </w:r>
          </w:p>
        </w:tc>
        <w:tc>
          <w:tcPr>
            <w:tcW w:w="3273" w:type="pct"/>
          </w:tcPr>
          <w:p w14:paraId="71CC7C7E" w14:textId="3FDFBF3D" w:rsidR="00136A5A" w:rsidRPr="004720E0" w:rsidRDefault="00136A5A" w:rsidP="00710AF1">
            <w:pPr>
              <w:rPr>
                <w:rFonts w:ascii="Arial" w:eastAsia="Arial Unicode MS" w:hAnsi="Arial" w:cs="Arial"/>
                <w:sz w:val="22"/>
                <w:szCs w:val="22"/>
              </w:rPr>
            </w:pPr>
            <w:r w:rsidRPr="00A56D24">
              <w:rPr>
                <w:rFonts w:ascii="Arial" w:hAnsi="Arial" w:cs="Arial"/>
                <w:sz w:val="22"/>
                <w:szCs w:val="22"/>
              </w:rPr>
              <w:t>Ability to work to tight deadlines, under pressure with effective time management skills and the ability t</w:t>
            </w:r>
            <w:r>
              <w:rPr>
                <w:rFonts w:ascii="Arial" w:hAnsi="Arial" w:cs="Arial"/>
                <w:sz w:val="22"/>
                <w:szCs w:val="22"/>
              </w:rPr>
              <w:t>o manage conflicting priorities</w:t>
            </w:r>
            <w:r w:rsidR="00B57A0E">
              <w:rPr>
                <w:rFonts w:ascii="Arial" w:hAnsi="Arial" w:cs="Arial"/>
                <w:sz w:val="22"/>
                <w:szCs w:val="22"/>
              </w:rPr>
              <w:t>.</w:t>
            </w:r>
          </w:p>
        </w:tc>
        <w:tc>
          <w:tcPr>
            <w:tcW w:w="649" w:type="pct"/>
          </w:tcPr>
          <w:p w14:paraId="4CD0E4AF" w14:textId="77777777" w:rsidR="00136A5A" w:rsidRDefault="00136A5A" w:rsidP="00710AF1">
            <w:pPr>
              <w:rPr>
                <w:rFonts w:ascii="Arial" w:hAnsi="Arial" w:cs="Arial"/>
                <w:sz w:val="22"/>
              </w:rPr>
            </w:pPr>
            <w:r>
              <w:rPr>
                <w:rFonts w:ascii="Arial" w:hAnsi="Arial" w:cs="Arial"/>
                <w:sz w:val="22"/>
              </w:rPr>
              <w:t>Essential</w:t>
            </w:r>
          </w:p>
        </w:tc>
        <w:tc>
          <w:tcPr>
            <w:tcW w:w="809" w:type="pct"/>
          </w:tcPr>
          <w:p w14:paraId="04E1F19B" w14:textId="77777777" w:rsidR="00136A5A" w:rsidRDefault="00136A5A" w:rsidP="00710AF1">
            <w:pPr>
              <w:rPr>
                <w:rFonts w:ascii="Arial" w:hAnsi="Arial" w:cs="Arial"/>
                <w:sz w:val="22"/>
              </w:rPr>
            </w:pPr>
            <w:r>
              <w:rPr>
                <w:rFonts w:ascii="Arial" w:hAnsi="Arial" w:cs="Arial"/>
                <w:sz w:val="22"/>
              </w:rPr>
              <w:t>Application Form &amp; Selection Process</w:t>
            </w:r>
          </w:p>
        </w:tc>
      </w:tr>
      <w:tr w:rsidR="00136A5A" w:rsidRPr="00E675D4" w14:paraId="4A4D26CE" w14:textId="77777777" w:rsidTr="00710AF1">
        <w:trPr>
          <w:tblCellSpacing w:w="15" w:type="dxa"/>
        </w:trPr>
        <w:tc>
          <w:tcPr>
            <w:tcW w:w="188" w:type="pct"/>
          </w:tcPr>
          <w:p w14:paraId="428AC23B" w14:textId="77777777" w:rsidR="00136A5A" w:rsidRPr="00E675D4" w:rsidRDefault="00136A5A" w:rsidP="00710AF1">
            <w:pPr>
              <w:rPr>
                <w:rFonts w:ascii="Arial" w:eastAsia="Arial Unicode MS" w:hAnsi="Arial" w:cs="Arial"/>
                <w:sz w:val="22"/>
              </w:rPr>
            </w:pPr>
            <w:r>
              <w:rPr>
                <w:rFonts w:ascii="Arial" w:eastAsia="Arial Unicode MS" w:hAnsi="Arial" w:cs="Arial"/>
                <w:sz w:val="22"/>
              </w:rPr>
              <w:t>12</w:t>
            </w:r>
          </w:p>
        </w:tc>
        <w:tc>
          <w:tcPr>
            <w:tcW w:w="3273" w:type="pct"/>
          </w:tcPr>
          <w:p w14:paraId="604A2C52" w14:textId="05B85CCF" w:rsidR="00136A5A" w:rsidRPr="00E675D4" w:rsidRDefault="00136A5A" w:rsidP="00710AF1">
            <w:pPr>
              <w:rPr>
                <w:rFonts w:ascii="Arial" w:hAnsi="Arial" w:cs="Arial"/>
                <w:sz w:val="22"/>
              </w:rPr>
            </w:pPr>
            <w:r>
              <w:rPr>
                <w:rFonts w:ascii="Arial" w:hAnsi="Arial" w:cs="Arial"/>
                <w:sz w:val="22"/>
              </w:rPr>
              <w:t>Ability to be flexible and work across multiple infrastructure disciplines</w:t>
            </w:r>
            <w:r w:rsidR="00B57A0E">
              <w:rPr>
                <w:rFonts w:ascii="Arial" w:hAnsi="Arial" w:cs="Arial"/>
                <w:sz w:val="22"/>
              </w:rPr>
              <w:t>.</w:t>
            </w:r>
            <w:r>
              <w:rPr>
                <w:rFonts w:ascii="Arial" w:hAnsi="Arial" w:cs="Arial"/>
                <w:sz w:val="22"/>
              </w:rPr>
              <w:t xml:space="preserve"> </w:t>
            </w:r>
          </w:p>
        </w:tc>
        <w:tc>
          <w:tcPr>
            <w:tcW w:w="649" w:type="pct"/>
          </w:tcPr>
          <w:p w14:paraId="18932C4B" w14:textId="77777777" w:rsidR="00136A5A" w:rsidRDefault="00136A5A" w:rsidP="00710AF1">
            <w:pPr>
              <w:rPr>
                <w:rFonts w:ascii="Arial" w:hAnsi="Arial" w:cs="Arial"/>
                <w:sz w:val="22"/>
              </w:rPr>
            </w:pPr>
            <w:r>
              <w:rPr>
                <w:rFonts w:ascii="Arial" w:hAnsi="Arial" w:cs="Arial"/>
                <w:sz w:val="22"/>
              </w:rPr>
              <w:t>Essential</w:t>
            </w:r>
          </w:p>
        </w:tc>
        <w:tc>
          <w:tcPr>
            <w:tcW w:w="809" w:type="pct"/>
          </w:tcPr>
          <w:p w14:paraId="6116FF4D" w14:textId="77777777" w:rsidR="00136A5A" w:rsidRDefault="00136A5A" w:rsidP="00710AF1">
            <w:pPr>
              <w:rPr>
                <w:rFonts w:ascii="Arial" w:hAnsi="Arial" w:cs="Arial"/>
                <w:sz w:val="22"/>
              </w:rPr>
            </w:pPr>
            <w:r>
              <w:rPr>
                <w:rFonts w:ascii="Arial" w:hAnsi="Arial" w:cs="Arial"/>
                <w:sz w:val="22"/>
              </w:rPr>
              <w:t>Application Form &amp; Selection Process</w:t>
            </w:r>
          </w:p>
        </w:tc>
      </w:tr>
      <w:tr w:rsidR="00136A5A" w:rsidRPr="00E675D4" w14:paraId="22815AA3" w14:textId="77777777" w:rsidTr="00710AF1">
        <w:trPr>
          <w:tblCellSpacing w:w="15" w:type="dxa"/>
        </w:trPr>
        <w:tc>
          <w:tcPr>
            <w:tcW w:w="188" w:type="pct"/>
          </w:tcPr>
          <w:p w14:paraId="0CD69404" w14:textId="77777777" w:rsidR="00136A5A" w:rsidRPr="00E675D4" w:rsidRDefault="00136A5A" w:rsidP="00710AF1">
            <w:pPr>
              <w:rPr>
                <w:rFonts w:ascii="Arial" w:eastAsia="Arial Unicode MS" w:hAnsi="Arial" w:cs="Arial"/>
                <w:sz w:val="22"/>
              </w:rPr>
            </w:pPr>
            <w:r>
              <w:rPr>
                <w:rFonts w:ascii="Arial" w:eastAsia="Arial Unicode MS" w:hAnsi="Arial" w:cs="Arial"/>
                <w:sz w:val="22"/>
              </w:rPr>
              <w:t>13</w:t>
            </w:r>
          </w:p>
        </w:tc>
        <w:tc>
          <w:tcPr>
            <w:tcW w:w="3273" w:type="pct"/>
          </w:tcPr>
          <w:p w14:paraId="1EF91580" w14:textId="28BA67EF" w:rsidR="00136A5A" w:rsidRDefault="00136A5A" w:rsidP="00710AF1">
            <w:pPr>
              <w:pStyle w:val="Default"/>
              <w:rPr>
                <w:sz w:val="22"/>
                <w:szCs w:val="22"/>
              </w:rPr>
            </w:pPr>
            <w:r>
              <w:rPr>
                <w:sz w:val="22"/>
                <w:szCs w:val="22"/>
              </w:rPr>
              <w:t xml:space="preserve">Excellent analytical, problem solving and </w:t>
            </w:r>
            <w:r w:rsidR="00EC2680">
              <w:rPr>
                <w:sz w:val="22"/>
                <w:szCs w:val="22"/>
              </w:rPr>
              <w:t>decision-making</w:t>
            </w:r>
            <w:r>
              <w:rPr>
                <w:sz w:val="22"/>
                <w:szCs w:val="22"/>
              </w:rPr>
              <w:t xml:space="preserve"> skills including </w:t>
            </w:r>
            <w:r w:rsidRPr="006C7550">
              <w:rPr>
                <w:sz w:val="22"/>
                <w:szCs w:val="22"/>
              </w:rPr>
              <w:t>attention to detail, testing and documentation</w:t>
            </w:r>
            <w:r w:rsidR="00B57A0E">
              <w:rPr>
                <w:sz w:val="22"/>
                <w:szCs w:val="22"/>
              </w:rPr>
              <w:t>.</w:t>
            </w:r>
          </w:p>
          <w:p w14:paraId="54BAA43E" w14:textId="77777777" w:rsidR="00136A5A" w:rsidRPr="00D53116" w:rsidRDefault="00136A5A" w:rsidP="00710AF1">
            <w:pPr>
              <w:rPr>
                <w:rFonts w:ascii="Arial" w:hAnsi="Arial" w:cs="Arial"/>
                <w:bCs/>
                <w:sz w:val="22"/>
                <w:szCs w:val="22"/>
              </w:rPr>
            </w:pPr>
          </w:p>
        </w:tc>
        <w:tc>
          <w:tcPr>
            <w:tcW w:w="649" w:type="pct"/>
          </w:tcPr>
          <w:p w14:paraId="173BC913" w14:textId="77777777" w:rsidR="00136A5A" w:rsidRPr="00D53116" w:rsidRDefault="00136A5A" w:rsidP="00710AF1">
            <w:pPr>
              <w:rPr>
                <w:rFonts w:ascii="Arial" w:hAnsi="Arial" w:cs="Arial"/>
                <w:bCs/>
                <w:sz w:val="22"/>
                <w:szCs w:val="22"/>
              </w:rPr>
            </w:pPr>
            <w:r w:rsidRPr="00D53116">
              <w:rPr>
                <w:rFonts w:ascii="Arial" w:hAnsi="Arial" w:cs="Arial"/>
                <w:bCs/>
                <w:sz w:val="22"/>
                <w:szCs w:val="22"/>
              </w:rPr>
              <w:t>Essential</w:t>
            </w:r>
          </w:p>
        </w:tc>
        <w:tc>
          <w:tcPr>
            <w:tcW w:w="809" w:type="pct"/>
          </w:tcPr>
          <w:p w14:paraId="6B9D9C9D" w14:textId="77777777" w:rsidR="00136A5A" w:rsidRDefault="00136A5A" w:rsidP="00710AF1">
            <w:pPr>
              <w:rPr>
                <w:rFonts w:ascii="Arial" w:hAnsi="Arial" w:cs="Arial"/>
                <w:sz w:val="22"/>
              </w:rPr>
            </w:pPr>
            <w:r>
              <w:rPr>
                <w:rFonts w:ascii="Arial" w:hAnsi="Arial" w:cs="Arial"/>
                <w:sz w:val="22"/>
              </w:rPr>
              <w:t>Application Form &amp;</w:t>
            </w:r>
          </w:p>
          <w:p w14:paraId="188E3484" w14:textId="77777777" w:rsidR="00136A5A" w:rsidRPr="00D53116" w:rsidRDefault="00136A5A" w:rsidP="00710AF1">
            <w:pPr>
              <w:rPr>
                <w:rFonts w:ascii="Arial" w:hAnsi="Arial" w:cs="Arial"/>
                <w:bCs/>
                <w:sz w:val="22"/>
                <w:szCs w:val="22"/>
              </w:rPr>
            </w:pPr>
            <w:r>
              <w:rPr>
                <w:rFonts w:ascii="Arial" w:hAnsi="Arial" w:cs="Arial"/>
                <w:sz w:val="22"/>
              </w:rPr>
              <w:t>Selection Process</w:t>
            </w:r>
          </w:p>
        </w:tc>
      </w:tr>
      <w:tr w:rsidR="00136A5A" w:rsidRPr="00E675D4" w14:paraId="1EF4B01B" w14:textId="77777777" w:rsidTr="00710AF1">
        <w:trPr>
          <w:tblCellSpacing w:w="15" w:type="dxa"/>
        </w:trPr>
        <w:tc>
          <w:tcPr>
            <w:tcW w:w="188" w:type="pct"/>
          </w:tcPr>
          <w:p w14:paraId="577ED8E9" w14:textId="77777777" w:rsidR="00136A5A" w:rsidRPr="00E675D4" w:rsidRDefault="00136A5A" w:rsidP="00710AF1">
            <w:pPr>
              <w:rPr>
                <w:rFonts w:ascii="Arial" w:eastAsia="Arial Unicode MS" w:hAnsi="Arial" w:cs="Arial"/>
                <w:sz w:val="22"/>
              </w:rPr>
            </w:pPr>
            <w:r>
              <w:rPr>
                <w:rFonts w:ascii="Arial" w:eastAsia="Arial Unicode MS" w:hAnsi="Arial" w:cs="Arial"/>
                <w:sz w:val="22"/>
              </w:rPr>
              <w:t>14</w:t>
            </w:r>
          </w:p>
        </w:tc>
        <w:tc>
          <w:tcPr>
            <w:tcW w:w="3273" w:type="pct"/>
          </w:tcPr>
          <w:p w14:paraId="3854373D" w14:textId="32CE8BFF" w:rsidR="00136A5A" w:rsidRPr="004720E0" w:rsidRDefault="00136A5A" w:rsidP="00710AF1">
            <w:pPr>
              <w:rPr>
                <w:rFonts w:ascii="Arial" w:eastAsia="Arial Unicode MS" w:hAnsi="Arial" w:cs="Arial"/>
                <w:sz w:val="22"/>
                <w:szCs w:val="22"/>
              </w:rPr>
            </w:pPr>
            <w:r w:rsidRPr="004720E0">
              <w:rPr>
                <w:rFonts w:ascii="Arial" w:eastAsia="Arial Unicode MS" w:hAnsi="Arial" w:cs="Arial"/>
                <w:sz w:val="22"/>
                <w:szCs w:val="22"/>
              </w:rPr>
              <w:t>Demonstration of the ability to communicate at all lev</w:t>
            </w:r>
            <w:r>
              <w:rPr>
                <w:rFonts w:ascii="Arial" w:eastAsia="Arial Unicode MS" w:hAnsi="Arial" w:cs="Arial"/>
                <w:sz w:val="22"/>
                <w:szCs w:val="22"/>
              </w:rPr>
              <w:t>els with confidence and clarity taking account of audience and message mediums</w:t>
            </w:r>
            <w:r w:rsidR="00B57A0E">
              <w:rPr>
                <w:rFonts w:ascii="Arial" w:eastAsia="Arial Unicode MS" w:hAnsi="Arial" w:cs="Arial"/>
                <w:sz w:val="22"/>
                <w:szCs w:val="22"/>
              </w:rPr>
              <w:t>.</w:t>
            </w:r>
            <w:r>
              <w:rPr>
                <w:rFonts w:ascii="Arial" w:eastAsia="Arial Unicode MS" w:hAnsi="Arial" w:cs="Arial"/>
                <w:sz w:val="22"/>
                <w:szCs w:val="22"/>
              </w:rPr>
              <w:t xml:space="preserve"> </w:t>
            </w:r>
          </w:p>
        </w:tc>
        <w:tc>
          <w:tcPr>
            <w:tcW w:w="649" w:type="pct"/>
          </w:tcPr>
          <w:p w14:paraId="11D7FBC6" w14:textId="77777777" w:rsidR="00136A5A" w:rsidRDefault="00136A5A" w:rsidP="00710AF1">
            <w:r>
              <w:rPr>
                <w:rFonts w:ascii="Arial" w:hAnsi="Arial" w:cs="Arial"/>
                <w:sz w:val="22"/>
              </w:rPr>
              <w:t>Essential</w:t>
            </w:r>
          </w:p>
        </w:tc>
        <w:tc>
          <w:tcPr>
            <w:tcW w:w="809" w:type="pct"/>
          </w:tcPr>
          <w:p w14:paraId="25E2A1E4" w14:textId="77777777" w:rsidR="00136A5A" w:rsidRDefault="00136A5A" w:rsidP="00710AF1">
            <w:pPr>
              <w:rPr>
                <w:rFonts w:ascii="Arial" w:hAnsi="Arial" w:cs="Arial"/>
                <w:sz w:val="22"/>
              </w:rPr>
            </w:pPr>
            <w:r>
              <w:rPr>
                <w:rFonts w:ascii="Arial" w:hAnsi="Arial" w:cs="Arial"/>
                <w:sz w:val="22"/>
              </w:rPr>
              <w:t>Application Form &amp;</w:t>
            </w:r>
          </w:p>
          <w:p w14:paraId="02695BD5" w14:textId="77777777" w:rsidR="00136A5A" w:rsidRDefault="00136A5A" w:rsidP="00710AF1">
            <w:pPr>
              <w:rPr>
                <w:rFonts w:ascii="Arial" w:eastAsia="Arial Unicode MS" w:hAnsi="Arial" w:cs="Arial"/>
                <w:sz w:val="22"/>
              </w:rPr>
            </w:pPr>
            <w:r>
              <w:rPr>
                <w:rFonts w:ascii="Arial" w:hAnsi="Arial" w:cs="Arial"/>
                <w:sz w:val="22"/>
              </w:rPr>
              <w:t>Selection Process</w:t>
            </w:r>
          </w:p>
        </w:tc>
      </w:tr>
      <w:tr w:rsidR="00136A5A" w:rsidRPr="00E675D4" w14:paraId="6BE7C231" w14:textId="77777777" w:rsidTr="00710AF1">
        <w:trPr>
          <w:tblCellSpacing w:w="15" w:type="dxa"/>
        </w:trPr>
        <w:tc>
          <w:tcPr>
            <w:tcW w:w="188" w:type="pct"/>
          </w:tcPr>
          <w:p w14:paraId="2C14B85B" w14:textId="77777777" w:rsidR="00136A5A" w:rsidRPr="00E675D4" w:rsidRDefault="00136A5A" w:rsidP="00710AF1">
            <w:pPr>
              <w:rPr>
                <w:rFonts w:ascii="Arial" w:eastAsia="Arial Unicode MS" w:hAnsi="Arial" w:cs="Arial"/>
                <w:sz w:val="22"/>
              </w:rPr>
            </w:pPr>
            <w:r>
              <w:rPr>
                <w:rFonts w:ascii="Arial" w:eastAsia="Arial Unicode MS" w:hAnsi="Arial" w:cs="Arial"/>
                <w:sz w:val="22"/>
              </w:rPr>
              <w:t>15</w:t>
            </w:r>
          </w:p>
        </w:tc>
        <w:tc>
          <w:tcPr>
            <w:tcW w:w="3273" w:type="pct"/>
          </w:tcPr>
          <w:p w14:paraId="31F13C8C" w14:textId="491688FD" w:rsidR="00136A5A" w:rsidRPr="00E675D4" w:rsidRDefault="00452BE0" w:rsidP="00710AF1">
            <w:pPr>
              <w:rPr>
                <w:rFonts w:ascii="Arial" w:eastAsia="Arial Unicode MS" w:hAnsi="Arial" w:cs="Arial"/>
                <w:sz w:val="22"/>
              </w:rPr>
            </w:pPr>
            <w:r w:rsidRPr="6FCD7781">
              <w:rPr>
                <w:rFonts w:ascii="Arial" w:hAnsi="Arial" w:cs="Arial"/>
                <w:sz w:val="22"/>
                <w:szCs w:val="22"/>
              </w:rPr>
              <w:t>Demonstrate commitment to and understanding of Equality &amp; Diversity, NFCC Core Code of Ethics and WYFRS (West Yorkshire Fire &amp; Rescue Services) values.</w:t>
            </w:r>
          </w:p>
        </w:tc>
        <w:tc>
          <w:tcPr>
            <w:tcW w:w="649" w:type="pct"/>
          </w:tcPr>
          <w:p w14:paraId="0EAC9743" w14:textId="77777777" w:rsidR="00136A5A" w:rsidRPr="00E675D4" w:rsidRDefault="00136A5A" w:rsidP="00710AF1">
            <w:pPr>
              <w:rPr>
                <w:rFonts w:ascii="Arial" w:hAnsi="Arial" w:cs="Arial"/>
                <w:sz w:val="22"/>
              </w:rPr>
            </w:pPr>
            <w:r w:rsidRPr="00E675D4">
              <w:rPr>
                <w:rFonts w:ascii="Arial" w:hAnsi="Arial" w:cs="Arial"/>
                <w:sz w:val="22"/>
              </w:rPr>
              <w:t>Essential</w:t>
            </w:r>
          </w:p>
        </w:tc>
        <w:tc>
          <w:tcPr>
            <w:tcW w:w="809" w:type="pct"/>
          </w:tcPr>
          <w:p w14:paraId="0E3394FF" w14:textId="77777777" w:rsidR="00136A5A" w:rsidRPr="00E675D4" w:rsidRDefault="00136A5A" w:rsidP="00710AF1">
            <w:pPr>
              <w:rPr>
                <w:rFonts w:ascii="Arial" w:hAnsi="Arial" w:cs="Arial"/>
                <w:sz w:val="22"/>
              </w:rPr>
            </w:pPr>
            <w:r w:rsidRPr="00E675D4">
              <w:rPr>
                <w:rFonts w:ascii="Arial" w:hAnsi="Arial" w:cs="Arial"/>
                <w:sz w:val="22"/>
              </w:rPr>
              <w:t>Selection Process Only</w:t>
            </w:r>
          </w:p>
        </w:tc>
      </w:tr>
      <w:tr w:rsidR="00136A5A" w:rsidRPr="00E675D4" w14:paraId="6D121D2E" w14:textId="77777777" w:rsidTr="00710AF1">
        <w:trPr>
          <w:tblCellSpacing w:w="15" w:type="dxa"/>
        </w:trPr>
        <w:tc>
          <w:tcPr>
            <w:tcW w:w="188" w:type="pct"/>
          </w:tcPr>
          <w:p w14:paraId="3511BD8C" w14:textId="77777777" w:rsidR="00136A5A" w:rsidRPr="00E675D4" w:rsidRDefault="00136A5A" w:rsidP="00710AF1">
            <w:pPr>
              <w:rPr>
                <w:rFonts w:ascii="Arial" w:eastAsia="Arial Unicode MS" w:hAnsi="Arial" w:cs="Arial"/>
                <w:sz w:val="22"/>
              </w:rPr>
            </w:pPr>
            <w:r>
              <w:rPr>
                <w:rFonts w:ascii="Arial" w:eastAsia="Arial Unicode MS" w:hAnsi="Arial" w:cs="Arial"/>
                <w:sz w:val="22"/>
              </w:rPr>
              <w:t>16</w:t>
            </w:r>
          </w:p>
        </w:tc>
        <w:tc>
          <w:tcPr>
            <w:tcW w:w="3273" w:type="pct"/>
          </w:tcPr>
          <w:p w14:paraId="04A1857F" w14:textId="021A789A" w:rsidR="00136A5A" w:rsidRPr="00E675D4" w:rsidRDefault="00136A5A" w:rsidP="00710AF1">
            <w:pPr>
              <w:rPr>
                <w:rFonts w:ascii="Arial" w:eastAsia="Arial Unicode MS" w:hAnsi="Arial" w:cs="Arial"/>
                <w:sz w:val="22"/>
              </w:rPr>
            </w:pPr>
            <w:r w:rsidRPr="00E675D4">
              <w:rPr>
                <w:rFonts w:ascii="Arial" w:hAnsi="Arial" w:cs="Arial"/>
                <w:sz w:val="22"/>
              </w:rPr>
              <w:t xml:space="preserve">To hold and maintain a current </w:t>
            </w:r>
            <w:proofErr w:type="gramStart"/>
            <w:r w:rsidRPr="00E675D4">
              <w:rPr>
                <w:rFonts w:ascii="Arial" w:hAnsi="Arial" w:cs="Arial"/>
                <w:sz w:val="22"/>
              </w:rPr>
              <w:t>full</w:t>
            </w:r>
            <w:proofErr w:type="gramEnd"/>
            <w:r w:rsidRPr="00E675D4">
              <w:rPr>
                <w:rFonts w:ascii="Arial" w:hAnsi="Arial" w:cs="Arial"/>
                <w:sz w:val="22"/>
              </w:rPr>
              <w:t xml:space="preserve"> valid car driving </w:t>
            </w:r>
            <w:r w:rsidR="00B57A0E" w:rsidRPr="00E675D4">
              <w:rPr>
                <w:rFonts w:ascii="Arial" w:hAnsi="Arial" w:cs="Arial"/>
                <w:sz w:val="22"/>
              </w:rPr>
              <w:t>license</w:t>
            </w:r>
            <w:r w:rsidR="00B57A0E">
              <w:rPr>
                <w:rFonts w:ascii="Arial" w:hAnsi="Arial" w:cs="Arial"/>
                <w:sz w:val="22"/>
              </w:rPr>
              <w:t>.</w:t>
            </w:r>
          </w:p>
        </w:tc>
        <w:tc>
          <w:tcPr>
            <w:tcW w:w="649" w:type="pct"/>
          </w:tcPr>
          <w:p w14:paraId="438B0040" w14:textId="77777777" w:rsidR="00136A5A" w:rsidRPr="00E675D4" w:rsidRDefault="00136A5A" w:rsidP="00710AF1">
            <w:pPr>
              <w:rPr>
                <w:rFonts w:ascii="Arial" w:eastAsia="Arial Unicode MS" w:hAnsi="Arial" w:cs="Arial"/>
                <w:sz w:val="22"/>
              </w:rPr>
            </w:pPr>
            <w:r w:rsidRPr="00E675D4">
              <w:rPr>
                <w:rFonts w:ascii="Arial" w:hAnsi="Arial" w:cs="Arial"/>
                <w:sz w:val="22"/>
              </w:rPr>
              <w:t>Essential</w:t>
            </w:r>
          </w:p>
        </w:tc>
        <w:tc>
          <w:tcPr>
            <w:tcW w:w="809" w:type="pct"/>
          </w:tcPr>
          <w:p w14:paraId="46956A0C" w14:textId="77777777" w:rsidR="00136A5A" w:rsidRPr="00E675D4" w:rsidRDefault="00136A5A" w:rsidP="00710AF1">
            <w:pPr>
              <w:rPr>
                <w:rFonts w:ascii="Arial" w:eastAsia="Arial Unicode MS" w:hAnsi="Arial" w:cs="Arial"/>
                <w:sz w:val="22"/>
              </w:rPr>
            </w:pPr>
            <w:r w:rsidRPr="00E675D4">
              <w:rPr>
                <w:rFonts w:ascii="Arial" w:eastAsia="Arial Unicode MS" w:hAnsi="Arial" w:cs="Arial"/>
                <w:sz w:val="22"/>
              </w:rPr>
              <w:t>Application</w:t>
            </w:r>
          </w:p>
        </w:tc>
      </w:tr>
    </w:tbl>
    <w:p w14:paraId="56E1BA49" w14:textId="77777777" w:rsidR="00136A5A" w:rsidRDefault="00136A5A">
      <w:pPr>
        <w:spacing w:after="120"/>
        <w:ind w:left="360"/>
        <w:rPr>
          <w:rFonts w:ascii="Arial" w:hAnsi="Arial" w:cs="Arial"/>
          <w:b/>
          <w:color w:val="2E74B5"/>
          <w:lang w:val="en-GB"/>
        </w:rPr>
      </w:pPr>
    </w:p>
    <w:p w14:paraId="0911E7AB" w14:textId="799E92C6" w:rsidR="00442267" w:rsidRDefault="008672D5">
      <w:pPr>
        <w:spacing w:after="120"/>
        <w:ind w:left="360"/>
        <w:rPr>
          <w:rFonts w:ascii="Arial" w:hAnsi="Arial" w:cs="Arial"/>
          <w:b/>
          <w:color w:val="2E74B5"/>
          <w:lang w:val="en-GB"/>
        </w:rPr>
      </w:pPr>
      <w:r>
        <w:rPr>
          <w:rFonts w:ascii="Arial" w:hAnsi="Arial" w:cs="Arial"/>
          <w:b/>
          <w:color w:val="2E74B5"/>
          <w:lang w:val="en-GB"/>
        </w:rPr>
        <w:t>Job Description: Last updated:</w:t>
      </w:r>
      <w:r w:rsidR="006C49AF">
        <w:rPr>
          <w:rFonts w:ascii="Arial" w:hAnsi="Arial" w:cs="Arial"/>
          <w:b/>
          <w:color w:val="2E74B5"/>
          <w:lang w:val="en-GB"/>
        </w:rPr>
        <w:t xml:space="preserve"> </w:t>
      </w:r>
      <w:r w:rsidR="00136A5A">
        <w:rPr>
          <w:rFonts w:ascii="Arial" w:hAnsi="Arial" w:cs="Arial"/>
          <w:b/>
          <w:color w:val="2E74B5"/>
          <w:lang w:val="en-GB"/>
        </w:rPr>
        <w:t>31</w:t>
      </w:r>
      <w:r w:rsidR="006C49AF">
        <w:rPr>
          <w:rFonts w:ascii="Arial" w:hAnsi="Arial" w:cs="Arial"/>
          <w:b/>
          <w:color w:val="2E74B5"/>
          <w:lang w:val="en-GB"/>
        </w:rPr>
        <w:t>/</w:t>
      </w:r>
      <w:r w:rsidR="00136A5A">
        <w:rPr>
          <w:rFonts w:ascii="Arial" w:hAnsi="Arial" w:cs="Arial"/>
          <w:b/>
          <w:color w:val="2E74B5"/>
          <w:lang w:val="en-GB"/>
        </w:rPr>
        <w:t>7</w:t>
      </w:r>
      <w:r w:rsidR="006C49AF">
        <w:rPr>
          <w:rFonts w:ascii="Arial" w:hAnsi="Arial" w:cs="Arial"/>
          <w:b/>
          <w:color w:val="2E74B5"/>
          <w:lang w:val="en-GB"/>
        </w:rPr>
        <w:t>/202</w:t>
      </w:r>
      <w:r w:rsidR="00136A5A">
        <w:rPr>
          <w:rFonts w:ascii="Arial" w:hAnsi="Arial" w:cs="Arial"/>
          <w:b/>
          <w:color w:val="2E74B5"/>
          <w:lang w:val="en-GB"/>
        </w:rPr>
        <w:t>5</w:t>
      </w:r>
    </w:p>
    <w:sectPr w:rsidR="00442267" w:rsidSect="00643EE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DD982" w14:textId="77777777" w:rsidR="00051EA3" w:rsidRDefault="00051EA3">
      <w:r>
        <w:separator/>
      </w:r>
    </w:p>
  </w:endnote>
  <w:endnote w:type="continuationSeparator" w:id="0">
    <w:p w14:paraId="2D755C6E" w14:textId="77777777" w:rsidR="00051EA3" w:rsidRDefault="0005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9D4EA" w14:textId="77777777" w:rsidR="00051EA3" w:rsidRDefault="00051EA3">
      <w:r>
        <w:separator/>
      </w:r>
    </w:p>
  </w:footnote>
  <w:footnote w:type="continuationSeparator" w:id="0">
    <w:p w14:paraId="5BF41816" w14:textId="77777777" w:rsidR="00051EA3" w:rsidRDefault="00051EA3">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P1t9DnuMzsiEcY" int2:id="zVRJRc9h">
      <int2:state int2:value="Rejected" int2:type="AugLoop_Text_Critique"/>
    </int2:textHash>
    <int2:bookmark int2:bookmarkName="_Int_MYhWuWot" int2:invalidationBookmarkName="" int2:hashCode="Cx6Vz9l3UZGnIk" int2:id="WH9mMch3">
      <int2:state int2:value="Rejected" int2:type="AugLoop_Text_Critique"/>
    </int2:bookmark>
    <int2:bookmark int2:bookmarkName="_Int_VQnlirUQ" int2:invalidationBookmarkName="" int2:hashCode="TD0zvav3oma4+2" int2:id="ueh7EdrF">
      <int2:state int2:value="Rejected" int2:type="AugLoop_Acronyms_AcronymsCritique"/>
    </int2:bookmark>
    <int2:bookmark int2:bookmarkName="_Int_rWec63K9" int2:invalidationBookmarkName="" int2:hashCode="FhxCN58vOqq4SL" int2:id="lzXzYJe5">
      <int2:state int2:value="Rejected" int2:type="AugLoop_Text_Critique"/>
    </int2:bookmark>
    <int2:bookmark int2:bookmarkName="_Int_SkLexHgY" int2:invalidationBookmarkName="" int2:hashCode="V9CnXcV+ZGgRNM" int2:id="CJahgh5F">
      <int2:state int2:value="Rejected" int2:type="AugLoop_Text_Critique"/>
    </int2:bookmark>
    <int2:bookmark int2:bookmarkName="_Int_27FqQRUI" int2:invalidationBookmarkName="" int2:hashCode="e0dMsLOcF3PXGS" int2:id="5rk86wvb">
      <int2:state int2:value="Rejected" int2:type="AugLoop_Text_Critique"/>
    </int2:bookmark>
    <int2:bookmark int2:bookmarkName="_Int_7t5TngLm" int2:invalidationBookmarkName="" int2:hashCode="sar3mSXK+m9z5Y" int2:id="6d2vLkA4">
      <int2:state int2:value="Rejected" int2:type="AugLoop_Text_Critique"/>
    </int2:bookmark>
    <int2:bookmark int2:bookmarkName="_Int_wSJ29igo" int2:invalidationBookmarkName="" int2:hashCode="e0dMsLOcF3PXGS" int2:id="dHhDHEH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313E"/>
    <w:multiLevelType w:val="hybridMultilevel"/>
    <w:tmpl w:val="C4322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E105E"/>
    <w:multiLevelType w:val="multilevel"/>
    <w:tmpl w:val="EB4EA2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A81FAA"/>
    <w:multiLevelType w:val="hybridMultilevel"/>
    <w:tmpl w:val="A714284E"/>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15"/>
        </w:tabs>
        <w:ind w:left="1515" w:hanging="360"/>
      </w:pPr>
    </w:lvl>
    <w:lvl w:ilvl="2" w:tplc="9500C2EA">
      <w:start w:val="2"/>
      <w:numFmt w:val="decimal"/>
      <w:lvlText w:val="%3"/>
      <w:lvlJc w:val="left"/>
      <w:pPr>
        <w:tabs>
          <w:tab w:val="num" w:pos="2415"/>
        </w:tabs>
        <w:ind w:left="2415" w:hanging="360"/>
      </w:pPr>
      <w:rPr>
        <w:rFonts w:hint="default"/>
        <w:sz w:val="28"/>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282A1227"/>
    <w:multiLevelType w:val="multilevel"/>
    <w:tmpl w:val="E54292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2A251B0E"/>
    <w:multiLevelType w:val="multilevel"/>
    <w:tmpl w:val="4250897A"/>
    <w:lvl w:ilvl="0">
      <w:start w:val="1"/>
      <w:numFmt w:val="decimal"/>
      <w:lvlText w:val="%1."/>
      <w:lvlJc w:val="left"/>
      <w:pPr>
        <w:ind w:left="0" w:hanging="360"/>
      </w:pPr>
      <w:rPr>
        <w:rFonts w:ascii="Calibri" w:hAnsi="Calibri" w:cs="Calibri" w:hint="default"/>
        <w:color w:val="000000"/>
        <w:sz w:val="22"/>
      </w:rPr>
    </w:lvl>
    <w:lvl w:ilvl="1">
      <w:start w:val="2"/>
      <w:numFmt w:val="decimal"/>
      <w:isLgl/>
      <w:lvlText w:val="%1.%2"/>
      <w:lvlJc w:val="left"/>
      <w:pPr>
        <w:ind w:left="795" w:hanging="36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645" w:hanging="1440"/>
      </w:pPr>
      <w:rPr>
        <w:rFonts w:hint="default"/>
      </w:rPr>
    </w:lvl>
    <w:lvl w:ilvl="8">
      <w:start w:val="1"/>
      <w:numFmt w:val="decimal"/>
      <w:isLgl/>
      <w:lvlText w:val="%1.%2.%3.%4.%5.%6.%7.%8.%9"/>
      <w:lvlJc w:val="left"/>
      <w:pPr>
        <w:ind w:left="7800" w:hanging="1800"/>
      </w:pPr>
      <w:rPr>
        <w:rFonts w:hint="default"/>
      </w:rPr>
    </w:lvl>
  </w:abstractNum>
  <w:abstractNum w:abstractNumId="5" w15:restartNumberingAfterBreak="0">
    <w:nsid w:val="31CE56A2"/>
    <w:multiLevelType w:val="hybridMultilevel"/>
    <w:tmpl w:val="AC0240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77F28"/>
    <w:multiLevelType w:val="hybridMultilevel"/>
    <w:tmpl w:val="ACFA5D74"/>
    <w:lvl w:ilvl="0" w:tplc="345E4746">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E59135D"/>
    <w:multiLevelType w:val="hybridMultilevel"/>
    <w:tmpl w:val="2026D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B350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3850B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6754AE9"/>
    <w:multiLevelType w:val="hybridMultilevel"/>
    <w:tmpl w:val="C04A510A"/>
    <w:lvl w:ilvl="0" w:tplc="8F0AE4E0">
      <w:start w:val="1"/>
      <w:numFmt w:val="decimal"/>
      <w:lvlText w:val="%1."/>
      <w:lvlJc w:val="left"/>
      <w:pPr>
        <w:tabs>
          <w:tab w:val="num" w:pos="840"/>
        </w:tabs>
        <w:ind w:left="840" w:hanging="720"/>
      </w:pPr>
      <w:rPr>
        <w:rFonts w:hint="default"/>
      </w:rPr>
    </w:lvl>
    <w:lvl w:ilvl="1" w:tplc="58FC3490">
      <w:start w:val="1"/>
      <w:numFmt w:val="lowerLetter"/>
      <w:lvlText w:val="%2)"/>
      <w:lvlJc w:val="left"/>
      <w:pPr>
        <w:tabs>
          <w:tab w:val="num" w:pos="1200"/>
        </w:tabs>
        <w:ind w:left="1200" w:hanging="360"/>
      </w:pPr>
      <w:rPr>
        <w:rFonts w:hint="default"/>
      </w:r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1"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4E4E73"/>
    <w:multiLevelType w:val="hybridMultilevel"/>
    <w:tmpl w:val="D884EC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29647D"/>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C44BD"/>
    <w:multiLevelType w:val="hybridMultilevel"/>
    <w:tmpl w:val="3A0EAD3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7F454A7"/>
    <w:multiLevelType w:val="hybridMultilevel"/>
    <w:tmpl w:val="877039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582061"/>
    <w:multiLevelType w:val="hybridMultilevel"/>
    <w:tmpl w:val="A4BE75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B81BA7"/>
    <w:multiLevelType w:val="hybridMultilevel"/>
    <w:tmpl w:val="3FB6B8D4"/>
    <w:lvl w:ilvl="0" w:tplc="1FB6EB2A">
      <w:start w:val="1"/>
      <w:numFmt w:val="decimal"/>
      <w:lvlText w:val="%1."/>
      <w:lvlJc w:val="left"/>
      <w:pPr>
        <w:ind w:left="720" w:hanging="5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B2D40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40137793">
    <w:abstractNumId w:val="8"/>
  </w:num>
  <w:num w:numId="2" w16cid:durableId="437411355">
    <w:abstractNumId w:val="9"/>
  </w:num>
  <w:num w:numId="3" w16cid:durableId="2057390610">
    <w:abstractNumId w:val="18"/>
  </w:num>
  <w:num w:numId="4" w16cid:durableId="1781293879">
    <w:abstractNumId w:val="6"/>
  </w:num>
  <w:num w:numId="5" w16cid:durableId="182016475">
    <w:abstractNumId w:val="12"/>
  </w:num>
  <w:num w:numId="6" w16cid:durableId="1565870460">
    <w:abstractNumId w:val="7"/>
  </w:num>
  <w:num w:numId="7" w16cid:durableId="1308780376">
    <w:abstractNumId w:val="16"/>
  </w:num>
  <w:num w:numId="8" w16cid:durableId="1595239649">
    <w:abstractNumId w:val="15"/>
  </w:num>
  <w:num w:numId="9" w16cid:durableId="1436360458">
    <w:abstractNumId w:val="2"/>
  </w:num>
  <w:num w:numId="10" w16cid:durableId="2108622962">
    <w:abstractNumId w:val="10"/>
  </w:num>
  <w:num w:numId="11" w16cid:durableId="743796963">
    <w:abstractNumId w:val="3"/>
  </w:num>
  <w:num w:numId="12" w16cid:durableId="2072656266">
    <w:abstractNumId w:val="11"/>
  </w:num>
  <w:num w:numId="13" w16cid:durableId="423570231">
    <w:abstractNumId w:val="1"/>
  </w:num>
  <w:num w:numId="14" w16cid:durableId="159079553">
    <w:abstractNumId w:val="13"/>
  </w:num>
  <w:num w:numId="15" w16cid:durableId="502863450">
    <w:abstractNumId w:val="17"/>
  </w:num>
  <w:num w:numId="16" w16cid:durableId="547189015">
    <w:abstractNumId w:val="4"/>
  </w:num>
  <w:num w:numId="17" w16cid:durableId="1105268446">
    <w:abstractNumId w:val="5"/>
  </w:num>
  <w:num w:numId="18" w16cid:durableId="491482442">
    <w:abstractNumId w:val="14"/>
  </w:num>
  <w:num w:numId="19" w16cid:durableId="8129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B"/>
    <w:rsid w:val="000001D1"/>
    <w:rsid w:val="000043D4"/>
    <w:rsid w:val="000138F5"/>
    <w:rsid w:val="000369E0"/>
    <w:rsid w:val="00041059"/>
    <w:rsid w:val="00042CB5"/>
    <w:rsid w:val="0004550D"/>
    <w:rsid w:val="00051EA3"/>
    <w:rsid w:val="000600BA"/>
    <w:rsid w:val="00085A59"/>
    <w:rsid w:val="000A0366"/>
    <w:rsid w:val="000A2196"/>
    <w:rsid w:val="000A47CA"/>
    <w:rsid w:val="000B2298"/>
    <w:rsid w:val="000B4659"/>
    <w:rsid w:val="000D20ED"/>
    <w:rsid w:val="000D69F0"/>
    <w:rsid w:val="000E6028"/>
    <w:rsid w:val="000F216D"/>
    <w:rsid w:val="001155DC"/>
    <w:rsid w:val="00136A5A"/>
    <w:rsid w:val="001405AC"/>
    <w:rsid w:val="001420AD"/>
    <w:rsid w:val="00147674"/>
    <w:rsid w:val="001618E4"/>
    <w:rsid w:val="00163BBA"/>
    <w:rsid w:val="00175FB1"/>
    <w:rsid w:val="001825B9"/>
    <w:rsid w:val="001878DC"/>
    <w:rsid w:val="0019362E"/>
    <w:rsid w:val="0019682B"/>
    <w:rsid w:val="001A4476"/>
    <w:rsid w:val="001E1CCC"/>
    <w:rsid w:val="001E2118"/>
    <w:rsid w:val="001E5A85"/>
    <w:rsid w:val="001F55FF"/>
    <w:rsid w:val="001F6BB0"/>
    <w:rsid w:val="002071EB"/>
    <w:rsid w:val="00232AC0"/>
    <w:rsid w:val="0023763C"/>
    <w:rsid w:val="002426E4"/>
    <w:rsid w:val="002529BC"/>
    <w:rsid w:val="00266D56"/>
    <w:rsid w:val="00267176"/>
    <w:rsid w:val="0027016A"/>
    <w:rsid w:val="002721F7"/>
    <w:rsid w:val="00272609"/>
    <w:rsid w:val="0028413E"/>
    <w:rsid w:val="002A6EC4"/>
    <w:rsid w:val="002C6071"/>
    <w:rsid w:val="002C7EE0"/>
    <w:rsid w:val="002D2FE6"/>
    <w:rsid w:val="002F24EC"/>
    <w:rsid w:val="002F712F"/>
    <w:rsid w:val="00366E5B"/>
    <w:rsid w:val="00372D2C"/>
    <w:rsid w:val="003822DB"/>
    <w:rsid w:val="00383AEE"/>
    <w:rsid w:val="003939B8"/>
    <w:rsid w:val="003B14C4"/>
    <w:rsid w:val="003B4EA1"/>
    <w:rsid w:val="003B6D18"/>
    <w:rsid w:val="003C68BA"/>
    <w:rsid w:val="003F2C27"/>
    <w:rsid w:val="003F49A9"/>
    <w:rsid w:val="003F6CF5"/>
    <w:rsid w:val="00417AFC"/>
    <w:rsid w:val="00434F7B"/>
    <w:rsid w:val="00436BBB"/>
    <w:rsid w:val="00440D7A"/>
    <w:rsid w:val="00442267"/>
    <w:rsid w:val="00443D6F"/>
    <w:rsid w:val="00452BE0"/>
    <w:rsid w:val="0046308A"/>
    <w:rsid w:val="00470339"/>
    <w:rsid w:val="00473155"/>
    <w:rsid w:val="0048480D"/>
    <w:rsid w:val="00492E26"/>
    <w:rsid w:val="00493CD6"/>
    <w:rsid w:val="00494591"/>
    <w:rsid w:val="004B2ED8"/>
    <w:rsid w:val="004B6676"/>
    <w:rsid w:val="004B7498"/>
    <w:rsid w:val="004C1AFD"/>
    <w:rsid w:val="004C6C1F"/>
    <w:rsid w:val="004D160C"/>
    <w:rsid w:val="004F22AB"/>
    <w:rsid w:val="004F3C1D"/>
    <w:rsid w:val="00503E99"/>
    <w:rsid w:val="00512C2A"/>
    <w:rsid w:val="00515CFD"/>
    <w:rsid w:val="00524021"/>
    <w:rsid w:val="00550B20"/>
    <w:rsid w:val="00551505"/>
    <w:rsid w:val="00556ABE"/>
    <w:rsid w:val="00560C4A"/>
    <w:rsid w:val="00577844"/>
    <w:rsid w:val="00581871"/>
    <w:rsid w:val="00582B12"/>
    <w:rsid w:val="00597F4A"/>
    <w:rsid w:val="005A18F5"/>
    <w:rsid w:val="005A47B7"/>
    <w:rsid w:val="005B6D89"/>
    <w:rsid w:val="005D4432"/>
    <w:rsid w:val="005F5D23"/>
    <w:rsid w:val="00623A72"/>
    <w:rsid w:val="00634AB9"/>
    <w:rsid w:val="00643658"/>
    <w:rsid w:val="00643EE8"/>
    <w:rsid w:val="0064550A"/>
    <w:rsid w:val="006461BF"/>
    <w:rsid w:val="006562AD"/>
    <w:rsid w:val="006661AC"/>
    <w:rsid w:val="006A3EE4"/>
    <w:rsid w:val="006A5458"/>
    <w:rsid w:val="006B7A64"/>
    <w:rsid w:val="006C3E5B"/>
    <w:rsid w:val="006C49AF"/>
    <w:rsid w:val="006C53F3"/>
    <w:rsid w:val="006D2384"/>
    <w:rsid w:val="006E2200"/>
    <w:rsid w:val="006E529F"/>
    <w:rsid w:val="006F10EC"/>
    <w:rsid w:val="006F318D"/>
    <w:rsid w:val="00716909"/>
    <w:rsid w:val="007242BD"/>
    <w:rsid w:val="00731187"/>
    <w:rsid w:val="00744114"/>
    <w:rsid w:val="00745440"/>
    <w:rsid w:val="007756A1"/>
    <w:rsid w:val="0078428F"/>
    <w:rsid w:val="00790BBA"/>
    <w:rsid w:val="007A5976"/>
    <w:rsid w:val="007A648C"/>
    <w:rsid w:val="007D6E3A"/>
    <w:rsid w:val="007D7117"/>
    <w:rsid w:val="007E5508"/>
    <w:rsid w:val="007F193A"/>
    <w:rsid w:val="008229F6"/>
    <w:rsid w:val="00831D84"/>
    <w:rsid w:val="008333E3"/>
    <w:rsid w:val="00844A79"/>
    <w:rsid w:val="008568C4"/>
    <w:rsid w:val="008672D5"/>
    <w:rsid w:val="00880B27"/>
    <w:rsid w:val="008A0896"/>
    <w:rsid w:val="008A5720"/>
    <w:rsid w:val="008B67F3"/>
    <w:rsid w:val="008C2090"/>
    <w:rsid w:val="008C2A9D"/>
    <w:rsid w:val="00902A98"/>
    <w:rsid w:val="00902CF7"/>
    <w:rsid w:val="0090675A"/>
    <w:rsid w:val="00913DCB"/>
    <w:rsid w:val="00917B63"/>
    <w:rsid w:val="00930E2C"/>
    <w:rsid w:val="00931B5B"/>
    <w:rsid w:val="0093512D"/>
    <w:rsid w:val="009406C7"/>
    <w:rsid w:val="00950B44"/>
    <w:rsid w:val="009526D1"/>
    <w:rsid w:val="0095425D"/>
    <w:rsid w:val="00975C7A"/>
    <w:rsid w:val="00994838"/>
    <w:rsid w:val="009B0844"/>
    <w:rsid w:val="009C1ABA"/>
    <w:rsid w:val="009D3280"/>
    <w:rsid w:val="009D7C25"/>
    <w:rsid w:val="009E0AD2"/>
    <w:rsid w:val="009E0E4D"/>
    <w:rsid w:val="009E7C56"/>
    <w:rsid w:val="00A12636"/>
    <w:rsid w:val="00A150BA"/>
    <w:rsid w:val="00A15C4D"/>
    <w:rsid w:val="00A15DCE"/>
    <w:rsid w:val="00A31EB6"/>
    <w:rsid w:val="00A45EC1"/>
    <w:rsid w:val="00A64D90"/>
    <w:rsid w:val="00A734CA"/>
    <w:rsid w:val="00A7459F"/>
    <w:rsid w:val="00A74F5C"/>
    <w:rsid w:val="00AB5B0D"/>
    <w:rsid w:val="00AD4C84"/>
    <w:rsid w:val="00AD5D11"/>
    <w:rsid w:val="00AF0F65"/>
    <w:rsid w:val="00B24A9C"/>
    <w:rsid w:val="00B26661"/>
    <w:rsid w:val="00B50D6A"/>
    <w:rsid w:val="00B51075"/>
    <w:rsid w:val="00B571F8"/>
    <w:rsid w:val="00B57A0E"/>
    <w:rsid w:val="00B81E61"/>
    <w:rsid w:val="00B86F69"/>
    <w:rsid w:val="00B940EC"/>
    <w:rsid w:val="00B94D50"/>
    <w:rsid w:val="00BA6D9C"/>
    <w:rsid w:val="00BB573E"/>
    <w:rsid w:val="00BC04F7"/>
    <w:rsid w:val="00BE07BC"/>
    <w:rsid w:val="00C3652A"/>
    <w:rsid w:val="00C40C4C"/>
    <w:rsid w:val="00C436A9"/>
    <w:rsid w:val="00C476E9"/>
    <w:rsid w:val="00C47B7A"/>
    <w:rsid w:val="00C677AE"/>
    <w:rsid w:val="00C949CB"/>
    <w:rsid w:val="00CA184E"/>
    <w:rsid w:val="00CA223A"/>
    <w:rsid w:val="00CA761F"/>
    <w:rsid w:val="00CB6868"/>
    <w:rsid w:val="00CE3B2A"/>
    <w:rsid w:val="00CF2FE4"/>
    <w:rsid w:val="00D00005"/>
    <w:rsid w:val="00D0681A"/>
    <w:rsid w:val="00D12597"/>
    <w:rsid w:val="00D3607C"/>
    <w:rsid w:val="00D47B79"/>
    <w:rsid w:val="00D6139A"/>
    <w:rsid w:val="00D710F3"/>
    <w:rsid w:val="00DA3834"/>
    <w:rsid w:val="00DA48C9"/>
    <w:rsid w:val="00DC66DE"/>
    <w:rsid w:val="00DE3D04"/>
    <w:rsid w:val="00E05866"/>
    <w:rsid w:val="00E227C7"/>
    <w:rsid w:val="00E22CCE"/>
    <w:rsid w:val="00E30303"/>
    <w:rsid w:val="00E31A04"/>
    <w:rsid w:val="00E353B2"/>
    <w:rsid w:val="00E355B7"/>
    <w:rsid w:val="00E41E6E"/>
    <w:rsid w:val="00E7190B"/>
    <w:rsid w:val="00E95221"/>
    <w:rsid w:val="00EB0BE5"/>
    <w:rsid w:val="00EC2680"/>
    <w:rsid w:val="00EC27E2"/>
    <w:rsid w:val="00ED10DA"/>
    <w:rsid w:val="00ED6D4D"/>
    <w:rsid w:val="00ED752D"/>
    <w:rsid w:val="00ED7AD7"/>
    <w:rsid w:val="00EE54BE"/>
    <w:rsid w:val="00EE6175"/>
    <w:rsid w:val="00F079AD"/>
    <w:rsid w:val="00F144AB"/>
    <w:rsid w:val="00F14960"/>
    <w:rsid w:val="00F1617A"/>
    <w:rsid w:val="00F2471E"/>
    <w:rsid w:val="00F30077"/>
    <w:rsid w:val="00F31940"/>
    <w:rsid w:val="00F32DEF"/>
    <w:rsid w:val="00F6432A"/>
    <w:rsid w:val="00F830E8"/>
    <w:rsid w:val="00F915E2"/>
    <w:rsid w:val="00F92033"/>
    <w:rsid w:val="00F961A3"/>
    <w:rsid w:val="00FA10E1"/>
    <w:rsid w:val="00FA323A"/>
    <w:rsid w:val="00FB1A89"/>
    <w:rsid w:val="00FC2118"/>
    <w:rsid w:val="00FD0DA4"/>
    <w:rsid w:val="00FD12F9"/>
    <w:rsid w:val="00FD58C3"/>
    <w:rsid w:val="00FD76E8"/>
    <w:rsid w:val="0C29B322"/>
    <w:rsid w:val="0D2C24C7"/>
    <w:rsid w:val="0E063DDE"/>
    <w:rsid w:val="31AD1ED5"/>
    <w:rsid w:val="3C63DAE7"/>
    <w:rsid w:val="406443C6"/>
    <w:rsid w:val="4528C7F3"/>
    <w:rsid w:val="47C7761D"/>
    <w:rsid w:val="4F204527"/>
    <w:rsid w:val="58877414"/>
    <w:rsid w:val="59743B9F"/>
    <w:rsid w:val="5D065ADF"/>
    <w:rsid w:val="6504B72F"/>
    <w:rsid w:val="67160CA1"/>
    <w:rsid w:val="672EA6DD"/>
    <w:rsid w:val="67D1A454"/>
    <w:rsid w:val="6EFCF350"/>
    <w:rsid w:val="6FCD7781"/>
    <w:rsid w:val="71D549D6"/>
    <w:rsid w:val="76D0BAD7"/>
    <w:rsid w:val="78EBB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D79C16"/>
  <w15:chartTrackingRefBased/>
  <w15:docId w15:val="{4140CF64-7E44-413D-9737-BB6BF8B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eastAsia="Arial Unicode MS" w:hAnsi="Arial" w:cs="Arial"/>
      <w:i/>
      <w:iCs/>
      <w:sz w:val="22"/>
      <w:lang w:val="en-GB"/>
    </w:rPr>
  </w:style>
  <w:style w:type="paragraph" w:styleId="Heading4">
    <w:name w:val="heading 4"/>
    <w:basedOn w:val="Normal"/>
    <w:next w:val="Normal"/>
    <w:qFormat/>
    <w:pPr>
      <w:keepNext/>
      <w:outlineLvl w:val="3"/>
    </w:pPr>
    <w:rPr>
      <w:rFonts w:ascii="Arial" w:hAnsi="Arial" w:cs="Arial"/>
      <w:b/>
      <w:bCs/>
      <w:lang w:val="en-GB"/>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link w:val="Heading6Char"/>
    <w:qFormat/>
    <w:pPr>
      <w:keepNext/>
      <w:spacing w:after="120"/>
      <w:ind w:left="360"/>
      <w:outlineLvl w:val="5"/>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spacing w:after="120"/>
      <w:ind w:left="360"/>
    </w:pPr>
    <w:rPr>
      <w:rFonts w:ascii="Arial" w:hAnsi="Arial" w:cs="Arial"/>
      <w:lang w:val="en-GB"/>
    </w:rPr>
  </w:style>
  <w:style w:type="paragraph" w:styleId="BodyTextIndent2">
    <w:name w:val="Body Text Indent 2"/>
    <w:basedOn w:val="Normal"/>
    <w:link w:val="BodyTextIndent2Char"/>
    <w:uiPriority w:val="99"/>
    <w:semiHidden/>
    <w:unhideWhenUsed/>
    <w:rsid w:val="00434F7B"/>
    <w:pPr>
      <w:spacing w:after="120" w:line="480" w:lineRule="auto"/>
      <w:ind w:left="283"/>
    </w:pPr>
  </w:style>
  <w:style w:type="character" w:customStyle="1" w:styleId="BodyTextIndent2Char">
    <w:name w:val="Body Text Indent 2 Char"/>
    <w:link w:val="BodyTextIndent2"/>
    <w:uiPriority w:val="99"/>
    <w:semiHidden/>
    <w:rsid w:val="00434F7B"/>
    <w:rPr>
      <w:sz w:val="24"/>
      <w:szCs w:val="24"/>
      <w:lang w:val="en-US" w:eastAsia="en-US"/>
    </w:rPr>
  </w:style>
  <w:style w:type="paragraph" w:styleId="BalloonText">
    <w:name w:val="Balloon Text"/>
    <w:basedOn w:val="Normal"/>
    <w:link w:val="BalloonTextChar"/>
    <w:uiPriority w:val="99"/>
    <w:semiHidden/>
    <w:unhideWhenUsed/>
    <w:rsid w:val="00ED752D"/>
    <w:rPr>
      <w:rFonts w:ascii="Tahoma" w:hAnsi="Tahoma" w:cs="Tahoma"/>
      <w:sz w:val="16"/>
      <w:szCs w:val="16"/>
    </w:rPr>
  </w:style>
  <w:style w:type="character" w:customStyle="1" w:styleId="BalloonTextChar">
    <w:name w:val="Balloon Text Char"/>
    <w:link w:val="BalloonText"/>
    <w:uiPriority w:val="99"/>
    <w:semiHidden/>
    <w:rsid w:val="00ED752D"/>
    <w:rPr>
      <w:rFonts w:ascii="Tahoma" w:hAnsi="Tahoma" w:cs="Tahoma"/>
      <w:sz w:val="16"/>
      <w:szCs w:val="16"/>
      <w:lang w:val="en-US" w:eastAsia="en-US"/>
    </w:rPr>
  </w:style>
  <w:style w:type="paragraph" w:styleId="ListParagraph">
    <w:name w:val="List Paragraph"/>
    <w:basedOn w:val="Normal"/>
    <w:uiPriority w:val="34"/>
    <w:qFormat/>
    <w:rsid w:val="00D47B79"/>
    <w:pPr>
      <w:spacing w:after="200" w:line="276" w:lineRule="auto"/>
      <w:ind w:left="720"/>
      <w:contextualSpacing/>
    </w:pPr>
    <w:rPr>
      <w:rFonts w:ascii="Calibri" w:eastAsia="Calibri" w:hAnsi="Calibri"/>
      <w:sz w:val="22"/>
      <w:szCs w:val="22"/>
      <w:lang w:val="en-GB"/>
    </w:rPr>
  </w:style>
  <w:style w:type="character" w:styleId="CommentReference">
    <w:name w:val="annotation reference"/>
    <w:uiPriority w:val="99"/>
    <w:semiHidden/>
    <w:unhideWhenUsed/>
    <w:rsid w:val="00FC2118"/>
    <w:rPr>
      <w:sz w:val="16"/>
      <w:szCs w:val="16"/>
    </w:rPr>
  </w:style>
  <w:style w:type="paragraph" w:styleId="CommentText">
    <w:name w:val="annotation text"/>
    <w:basedOn w:val="Normal"/>
    <w:link w:val="CommentTextChar"/>
    <w:uiPriority w:val="99"/>
    <w:semiHidden/>
    <w:unhideWhenUsed/>
    <w:rsid w:val="00FC2118"/>
    <w:rPr>
      <w:sz w:val="20"/>
      <w:szCs w:val="20"/>
    </w:rPr>
  </w:style>
  <w:style w:type="character" w:customStyle="1" w:styleId="CommentTextChar">
    <w:name w:val="Comment Text Char"/>
    <w:link w:val="CommentText"/>
    <w:uiPriority w:val="99"/>
    <w:semiHidden/>
    <w:rsid w:val="00FC2118"/>
    <w:rPr>
      <w:lang w:val="en-US" w:eastAsia="en-US"/>
    </w:rPr>
  </w:style>
  <w:style w:type="paragraph" w:styleId="CommentSubject">
    <w:name w:val="annotation subject"/>
    <w:basedOn w:val="CommentText"/>
    <w:next w:val="CommentText"/>
    <w:link w:val="CommentSubjectChar"/>
    <w:uiPriority w:val="99"/>
    <w:semiHidden/>
    <w:unhideWhenUsed/>
    <w:rsid w:val="00FC2118"/>
    <w:rPr>
      <w:b/>
      <w:bCs/>
    </w:rPr>
  </w:style>
  <w:style w:type="character" w:customStyle="1" w:styleId="CommentSubjectChar">
    <w:name w:val="Comment Subject Char"/>
    <w:link w:val="CommentSubject"/>
    <w:uiPriority w:val="99"/>
    <w:semiHidden/>
    <w:rsid w:val="00FC2118"/>
    <w:rPr>
      <w:b/>
      <w:bCs/>
      <w:lang w:val="en-US" w:eastAsia="en-US"/>
    </w:rPr>
  </w:style>
  <w:style w:type="paragraph" w:styleId="Revision">
    <w:name w:val="Revision"/>
    <w:hidden/>
    <w:uiPriority w:val="99"/>
    <w:semiHidden/>
    <w:rsid w:val="00CA761F"/>
    <w:rPr>
      <w:sz w:val="24"/>
      <w:szCs w:val="24"/>
      <w:lang w:val="en-US" w:eastAsia="en-US"/>
    </w:rPr>
  </w:style>
  <w:style w:type="character" w:styleId="Hyperlink">
    <w:name w:val="Hyperlink"/>
    <w:uiPriority w:val="99"/>
    <w:unhideWhenUsed/>
    <w:rsid w:val="000A47CA"/>
    <w:rPr>
      <w:color w:val="0563C1"/>
      <w:u w:val="single"/>
    </w:rPr>
  </w:style>
  <w:style w:type="character" w:customStyle="1" w:styleId="normaltextrun">
    <w:name w:val="normaltextrun"/>
    <w:basedOn w:val="DefaultParagraphFont"/>
    <w:rsid w:val="00E05866"/>
  </w:style>
  <w:style w:type="character" w:styleId="FollowedHyperlink">
    <w:name w:val="FollowedHyperlink"/>
    <w:uiPriority w:val="99"/>
    <w:semiHidden/>
    <w:unhideWhenUsed/>
    <w:rsid w:val="00E353B2"/>
    <w:rPr>
      <w:color w:val="954F72"/>
      <w:u w:val="single"/>
    </w:rPr>
  </w:style>
  <w:style w:type="character" w:styleId="UnresolvedMention">
    <w:name w:val="Unresolved Mention"/>
    <w:uiPriority w:val="99"/>
    <w:semiHidden/>
    <w:unhideWhenUsed/>
    <w:rsid w:val="00E353B2"/>
    <w:rPr>
      <w:color w:val="605E5C"/>
      <w:shd w:val="clear" w:color="auto" w:fill="E1DFDD"/>
    </w:rPr>
  </w:style>
  <w:style w:type="character" w:customStyle="1" w:styleId="Heading6Char">
    <w:name w:val="Heading 6 Char"/>
    <w:link w:val="Heading6"/>
    <w:rsid w:val="00577844"/>
    <w:rPr>
      <w:rFonts w:ascii="Arial" w:hAnsi="Arial" w:cs="Arial"/>
      <w:sz w:val="24"/>
      <w:szCs w:val="24"/>
      <w:u w:val="single"/>
      <w:lang w:eastAsia="en-US"/>
    </w:rPr>
  </w:style>
  <w:style w:type="character" w:customStyle="1" w:styleId="BodyTextIndentChar">
    <w:name w:val="Body Text Indent Char"/>
    <w:link w:val="BodyTextIndent"/>
    <w:semiHidden/>
    <w:rsid w:val="00577844"/>
    <w:rPr>
      <w:rFonts w:ascii="Arial" w:hAnsi="Arial" w:cs="Arial"/>
      <w:sz w:val="24"/>
      <w:szCs w:val="24"/>
      <w:lang w:eastAsia="en-US"/>
    </w:rPr>
  </w:style>
  <w:style w:type="paragraph" w:styleId="NormalWeb">
    <w:name w:val="Normal (Web)"/>
    <w:basedOn w:val="Normal"/>
    <w:uiPriority w:val="99"/>
    <w:semiHidden/>
    <w:unhideWhenUsed/>
    <w:rsid w:val="004D160C"/>
    <w:pPr>
      <w:spacing w:before="100" w:beforeAutospacing="1" w:after="100" w:afterAutospacing="1"/>
    </w:pPr>
    <w:rPr>
      <w:lang w:val="en-GB" w:eastAsia="en-GB"/>
    </w:rPr>
  </w:style>
  <w:style w:type="paragraph" w:customStyle="1" w:styleId="Default">
    <w:name w:val="Default"/>
    <w:rsid w:val="00136A5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4009">
      <w:bodyDiv w:val="1"/>
      <w:marLeft w:val="0"/>
      <w:marRight w:val="0"/>
      <w:marTop w:val="0"/>
      <w:marBottom w:val="0"/>
      <w:divBdr>
        <w:top w:val="none" w:sz="0" w:space="0" w:color="auto"/>
        <w:left w:val="none" w:sz="0" w:space="0" w:color="auto"/>
        <w:bottom w:val="none" w:sz="0" w:space="0" w:color="auto"/>
        <w:right w:val="none" w:sz="0" w:space="0" w:color="auto"/>
      </w:divBdr>
    </w:div>
    <w:div w:id="893656716">
      <w:bodyDiv w:val="1"/>
      <w:marLeft w:val="0"/>
      <w:marRight w:val="0"/>
      <w:marTop w:val="0"/>
      <w:marBottom w:val="0"/>
      <w:divBdr>
        <w:top w:val="none" w:sz="0" w:space="0" w:color="auto"/>
        <w:left w:val="none" w:sz="0" w:space="0" w:color="auto"/>
        <w:bottom w:val="none" w:sz="0" w:space="0" w:color="auto"/>
        <w:right w:val="none" w:sz="0" w:space="0" w:color="auto"/>
      </w:divBdr>
    </w:div>
    <w:div w:id="943072019">
      <w:bodyDiv w:val="1"/>
      <w:marLeft w:val="0"/>
      <w:marRight w:val="0"/>
      <w:marTop w:val="0"/>
      <w:marBottom w:val="0"/>
      <w:divBdr>
        <w:top w:val="none" w:sz="0" w:space="0" w:color="auto"/>
        <w:left w:val="none" w:sz="0" w:space="0" w:color="auto"/>
        <w:bottom w:val="none" w:sz="0" w:space="0" w:color="auto"/>
        <w:right w:val="none" w:sz="0" w:space="0" w:color="auto"/>
      </w:divBdr>
    </w:div>
    <w:div w:id="1216966540">
      <w:bodyDiv w:val="1"/>
      <w:marLeft w:val="0"/>
      <w:marRight w:val="0"/>
      <w:marTop w:val="0"/>
      <w:marBottom w:val="0"/>
      <w:divBdr>
        <w:top w:val="none" w:sz="0" w:space="0" w:color="auto"/>
        <w:left w:val="none" w:sz="0" w:space="0" w:color="auto"/>
        <w:bottom w:val="none" w:sz="0" w:space="0" w:color="auto"/>
        <w:right w:val="none" w:sz="0" w:space="0" w:color="auto"/>
      </w:divBdr>
    </w:div>
    <w:div w:id="1450584518">
      <w:bodyDiv w:val="1"/>
      <w:marLeft w:val="0"/>
      <w:marRight w:val="0"/>
      <w:marTop w:val="0"/>
      <w:marBottom w:val="0"/>
      <w:divBdr>
        <w:top w:val="none" w:sz="0" w:space="0" w:color="auto"/>
        <w:left w:val="none" w:sz="0" w:space="0" w:color="auto"/>
        <w:bottom w:val="none" w:sz="0" w:space="0" w:color="auto"/>
        <w:right w:val="none" w:sz="0" w:space="0" w:color="auto"/>
      </w:divBdr>
    </w:div>
    <w:div w:id="18907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fcc.org.uk/our-services/people-programme/core-code-of-ethics/%20Services%20England.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estyorksfire.gov.uk/sites/default/files/2023-03/WYFRS%20Core%20Values%20June22.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7759FAB716C4DA4084DBC0FF14EDB" ma:contentTypeVersion="7" ma:contentTypeDescription="Create a new document." ma:contentTypeScope="" ma:versionID="3de71294864145e45fc5a4af29f43cf9">
  <xsd:schema xmlns:xsd="http://www.w3.org/2001/XMLSchema" xmlns:xs="http://www.w3.org/2001/XMLSchema" xmlns:p="http://schemas.microsoft.com/office/2006/metadata/properties" xmlns:ns2="a369b944-cd05-466b-9b30-a282a1dce3de" xmlns:ns3="0e1347b3-886a-47d9-96d3-46798dcd5b48" xmlns:ns4="51e1c5da-9b98-4f9f-8755-b4d4742b5600" targetNamespace="http://schemas.microsoft.com/office/2006/metadata/properties" ma:root="true" ma:fieldsID="f2e2c24202ac9a19fcbc730202f04994" ns2:_="" ns3:_="" ns4:_="">
    <xsd:import namespace="a369b944-cd05-466b-9b30-a282a1dce3de"/>
    <xsd:import namespace="0e1347b3-886a-47d9-96d3-46798dcd5b48"/>
    <xsd:import namespace="51e1c5da-9b98-4f9f-8755-b4d4742b5600"/>
    <xsd:element name="properties">
      <xsd:complexType>
        <xsd:sequence>
          <xsd:element name="documentManagement">
            <xsd:complexType>
              <xsd:all>
                <xsd:element ref="ns2:_dlc_DocId" minOccurs="0"/>
                <xsd:element ref="ns2:_dlc_DocIdUrl" minOccurs="0"/>
                <xsd:element ref="ns2:_dlc_DocIdPersistId" minOccurs="0"/>
                <xsd:element ref="ns3:ea4b45ec9bc3408ba6a42d6bc957153e" minOccurs="0"/>
                <xsd:element ref="ns2: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9b944-cd05-466b-9b30-a282a1dce3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83cc8c79-ddac-492e-84c6-2f63adfe7332}" ma:internalName="TaxCatchAll" ma:showField="CatchAllData" ma:web="a369b944-cd05-466b-9b30-a282a1dce3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347b3-886a-47d9-96d3-46798dcd5b48" elementFormDefault="qualified">
    <xsd:import namespace="http://schemas.microsoft.com/office/2006/documentManagement/types"/>
    <xsd:import namespace="http://schemas.microsoft.com/office/infopath/2007/PartnerControls"/>
    <xsd:element name="ea4b45ec9bc3408ba6a42d6bc957153e" ma:index="12" nillable="true" ma:taxonomy="true" ma:internalName="ea4b45ec9bc3408ba6a42d6bc957153e" ma:taxonomyFieldName="JobDescriptions" ma:displayName="Job Descriptions" ma:indexed="true" ma:readOnly="false" ma:default="" ma:fieldId="{ea4b45ec-9bc3-408b-a6a4-2d6bc957153e}" ma:sspId="0224509e-5023-49c5-9eaa-ddc0dd2853cb" ma:termSetId="dfcbb232-ec0a-40d4-9193-d2d3400b900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1c5da-9b98-4f9f-8755-b4d4742b5600"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369b944-cd05-466b-9b30-a282a1dce3de">
      <Value>639</Value>
    </TaxCatchAll>
    <ea4b45ec9bc3408ba6a42d6bc957153e xmlns="0e1347b3-886a-47d9-96d3-46798dcd5b48">
      <Terms xmlns="http://schemas.microsoft.com/office/infopath/2007/PartnerControls">
        <TermInfo xmlns="http://schemas.microsoft.com/office/infopath/2007/PartnerControls">
          <TermName xmlns="http://schemas.microsoft.com/office/infopath/2007/PartnerControls">ICT</TermName>
          <TermId xmlns="http://schemas.microsoft.com/office/infopath/2007/PartnerControls">aadaa5c3-1c9c-4d78-82fe-e71a13ad20e6</TermId>
        </TermInfo>
      </Terms>
    </ea4b45ec9bc3408ba6a42d6bc957153e>
    <_dlc_DocId xmlns="a369b944-cd05-466b-9b30-a282a1dce3de">XRPZVZQA6AXX-1068964120-1642</_dlc_DocId>
    <_dlc_DocIdUrl xmlns="a369b944-cd05-466b-9b30-a282a1dce3de">
      <Url>https://wyfirehub.westyorksfire.gov.uk/sites/HR/_layouts/15/DocIdRedir.aspx?ID=XRPZVZQA6AXX-1068964120-1642</Url>
      <Description>XRPZVZQA6AXX-1068964120-1642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421F77-6F7E-472D-A762-C2DBC4AFD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9b944-cd05-466b-9b30-a282a1dce3de"/>
    <ds:schemaRef ds:uri="0e1347b3-886a-47d9-96d3-46798dcd5b48"/>
    <ds:schemaRef ds:uri="51e1c5da-9b98-4f9f-8755-b4d4742b5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3BB18-9132-4D29-B1A3-F1EF28D3165C}">
  <ds:schemaRefs>
    <ds:schemaRef ds:uri="http://schemas.microsoft.com/office/2006/metadata/longProperties"/>
  </ds:schemaRefs>
</ds:datastoreItem>
</file>

<file path=customXml/itemProps3.xml><?xml version="1.0" encoding="utf-8"?>
<ds:datastoreItem xmlns:ds="http://schemas.openxmlformats.org/officeDocument/2006/customXml" ds:itemID="{A3F5A8E7-EBC6-4DAB-A3CB-8648159762E3}">
  <ds:schemaRefs>
    <ds:schemaRef ds:uri="http://schemas.openxmlformats.org/officeDocument/2006/bibliography"/>
  </ds:schemaRefs>
</ds:datastoreItem>
</file>

<file path=customXml/itemProps4.xml><?xml version="1.0" encoding="utf-8"?>
<ds:datastoreItem xmlns:ds="http://schemas.openxmlformats.org/officeDocument/2006/customXml" ds:itemID="{335F95A4-4794-4768-94F9-61EB0D8949F0}">
  <ds:schemaRefs>
    <ds:schemaRef ds:uri="http://schemas.microsoft.com/sharepoint/v3/contenttype/forms"/>
  </ds:schemaRefs>
</ds:datastoreItem>
</file>

<file path=customXml/itemProps5.xml><?xml version="1.0" encoding="utf-8"?>
<ds:datastoreItem xmlns:ds="http://schemas.openxmlformats.org/officeDocument/2006/customXml" ds:itemID="{242E1198-E570-4E9F-A9E0-670F35C1CEC5}">
  <ds:schemaRefs>
    <ds:schemaRef ds:uri="http://schemas.microsoft.com/office/2006/metadata/properties"/>
    <ds:schemaRef ds:uri="http://schemas.microsoft.com/office/infopath/2007/PartnerControls"/>
    <ds:schemaRef ds:uri="a369b944-cd05-466b-9b30-a282a1dce3de"/>
    <ds:schemaRef ds:uri="0e1347b3-886a-47d9-96d3-46798dcd5b48"/>
  </ds:schemaRefs>
</ds:datastoreItem>
</file>

<file path=customXml/itemProps6.xml><?xml version="1.0" encoding="utf-8"?>
<ds:datastoreItem xmlns:ds="http://schemas.openxmlformats.org/officeDocument/2006/customXml" ds:itemID="{A2FD0DBF-896B-497F-AB63-0E49C11336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6529</Characters>
  <Application>Microsoft Office Word</Application>
  <DocSecurity>4</DocSecurity>
  <Lines>54</Lines>
  <Paragraphs>15</Paragraphs>
  <ScaleCrop>false</ScaleCrop>
  <Company>wyfcda</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Martyn Redfearn</dc:creator>
  <cp:keywords/>
  <cp:lastModifiedBy>Amanda Hancock</cp:lastModifiedBy>
  <cp:revision>2</cp:revision>
  <cp:lastPrinted>2020-01-14T11:39:00Z</cp:lastPrinted>
  <dcterms:created xsi:type="dcterms:W3CDTF">2025-08-22T11:04:00Z</dcterms:created>
  <dcterms:modified xsi:type="dcterms:W3CDTF">2025-08-22T11:04:00Z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_dlc_DocId">
    <vt:lpwstr>XRPZVZQA6AXX-1068964120-1599</vt:lpwstr>
  </property>
  <property fmtid="{D5CDD505-2E9C-101B-9397-08002B2CF9AE}" pid="4" name="_dlc_DocIdItemGuid">
    <vt:lpwstr>e214522f-5d6f-4e5b-91ca-08d10c27c713</vt:lpwstr>
  </property>
  <property fmtid="{D5CDD505-2E9C-101B-9397-08002B2CF9AE}" pid="5" name="_dlc_DocIdUrl">
    <vt:lpwstr>https://wyfirehub.westyorksfire.gov.uk/sites/HR/_layouts/15/DocIdRedir.aspx?ID=XRPZVZQA6AXX-1068964120-1599, XRPZVZQA6AXX-1068964120-1599</vt:lpwstr>
  </property>
  <property fmtid="{D5CDD505-2E9C-101B-9397-08002B2CF9AE}" pid="6" name="ContentTypeId">
    <vt:lpwstr>0x0101008B97759FAB716C4DA4084DBC0FF14EDB</vt:lpwstr>
  </property>
  <property fmtid="{D5CDD505-2E9C-101B-9397-08002B2CF9AE}" pid="7" name="JobDescriptions">
    <vt:lpwstr>639;#ICT|aadaa5c3-1c9c-4d78-82fe-e71a13ad20e6</vt:lpwstr>
  </property>
  <property fmtid="{D5CDD505-2E9C-101B-9397-08002B2CF9AE}" pid="8" name="ea4b45ec9bc3408ba6a42d6bc957153e">
    <vt:lpwstr>JobDescriptions|8bb9be32-31c0-40dc-91dc-cae3788c5e0a</vt:lpwstr>
  </property>
  <property fmtid="{D5CDD505-2E9C-101B-9397-08002B2CF9AE}" pid="9" name="TaxCatchAll">
    <vt:lpwstr>1020;#JobDescriptions|8bb9be32-31c0-40dc-91dc-cae3788c5e0a</vt:lpwstr>
  </property>
  <property fmtid="{D5CDD505-2E9C-101B-9397-08002B2CF9AE}" pid="10" name="display_urn:schemas-microsoft-com:office:office#Editor">
    <vt:lpwstr>Dan Stacey</vt:lpwstr>
  </property>
  <property fmtid="{D5CDD505-2E9C-101B-9397-08002B2CF9AE}" pid="11" name="display_urn:schemas-microsoft-com:office:office#Author">
    <vt:lpwstr>Dan Stacey</vt:lpwstr>
  </property>
  <property fmtid="{D5CDD505-2E9C-101B-9397-08002B2CF9AE}" pid="12" name="lcf76f155ced4ddcb4097134ff3c332f">
    <vt:lpwstr/>
  </property>
  <property fmtid="{D5CDD505-2E9C-101B-9397-08002B2CF9AE}" pid="13" name="GrammarlyDocumentId">
    <vt:lpwstr>041a876fa01c3d4299dcde0622671eaf3217d25357933d0b578582c6586eca1e</vt:lpwstr>
  </property>
</Properties>
</file>