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4F301783" w14:textId="37F5A66D" w:rsidR="00F75660" w:rsidRDefault="00202E06" w:rsidP="005D64A8">
      <w:pPr>
        <w:pStyle w:val="Title"/>
      </w:pPr>
      <w:r>
        <w:t>West Yorkshire Fire &amp; Rescue Service</w:t>
      </w:r>
    </w:p>
    <w:p w14:paraId="39BABB10" w14:textId="42B12A19" w:rsidR="00202E06" w:rsidRDefault="00202E06" w:rsidP="005D64A8">
      <w:pPr>
        <w:pStyle w:val="Subtitle"/>
      </w:pPr>
      <w:r>
        <w:t>Job Description</w:t>
      </w:r>
      <w:r w:rsidR="00843D1F">
        <w:t>.</w:t>
      </w:r>
    </w:p>
    <w:p w14:paraId="524AEBBE" w14:textId="41081F64" w:rsidR="00202E06" w:rsidRPr="00CD634F" w:rsidRDefault="005D64A8" w:rsidP="00CA4250">
      <w:pPr>
        <w:tabs>
          <w:tab w:val="left" w:pos="2268"/>
        </w:tabs>
        <w:ind w:left="2265" w:hanging="2265"/>
        <w:rPr>
          <w:b/>
          <w:bCs/>
        </w:rPr>
      </w:pPr>
      <w:r w:rsidRPr="00CD634F">
        <w:rPr>
          <w:b/>
          <w:bCs/>
        </w:rPr>
        <w:t>Post Title</w:t>
      </w:r>
      <w:r w:rsidR="00202E06" w:rsidRPr="00CD634F">
        <w:rPr>
          <w:b/>
          <w:bCs/>
        </w:rPr>
        <w:t>:</w:t>
      </w:r>
      <w:r w:rsidR="00CD634F">
        <w:tab/>
      </w:r>
      <w:r w:rsidR="00905543">
        <w:rPr>
          <w:b/>
          <w:bCs/>
        </w:rPr>
        <w:t xml:space="preserve">Community Resilience Officer (West Yorkshire </w:t>
      </w:r>
      <w:r w:rsidR="00CA4250">
        <w:rPr>
          <w:b/>
          <w:bCs/>
        </w:rPr>
        <w:t>Resilience  Forum)</w:t>
      </w:r>
    </w:p>
    <w:p w14:paraId="4D966EAC" w14:textId="727557B6" w:rsidR="00CD634F" w:rsidRPr="00CD634F" w:rsidRDefault="005D64A8" w:rsidP="005D64A8">
      <w:pPr>
        <w:tabs>
          <w:tab w:val="left" w:pos="2268"/>
        </w:tabs>
        <w:rPr>
          <w:b/>
          <w:bCs/>
        </w:rPr>
      </w:pPr>
      <w:r w:rsidRPr="00CD634F">
        <w:rPr>
          <w:b/>
          <w:bCs/>
        </w:rPr>
        <w:t>Grade</w:t>
      </w:r>
      <w:r w:rsidR="00CD634F" w:rsidRPr="00CD634F">
        <w:rPr>
          <w:b/>
          <w:bCs/>
        </w:rPr>
        <w:t>:</w:t>
      </w:r>
      <w:r w:rsidR="00CD634F" w:rsidRPr="00CD634F">
        <w:rPr>
          <w:b/>
          <w:bCs/>
        </w:rPr>
        <w:tab/>
      </w:r>
      <w:r w:rsidR="00CA4250">
        <w:rPr>
          <w:b/>
          <w:bCs/>
        </w:rPr>
        <w:t>Grade 6.</w:t>
      </w:r>
    </w:p>
    <w:p w14:paraId="753A735D" w14:textId="318BBB7A" w:rsidR="00CD634F" w:rsidRPr="00CD634F" w:rsidRDefault="005D64A8" w:rsidP="005D64A8">
      <w:pPr>
        <w:tabs>
          <w:tab w:val="left" w:pos="2268"/>
        </w:tabs>
        <w:rPr>
          <w:b/>
          <w:bCs/>
        </w:rPr>
      </w:pPr>
      <w:r w:rsidRPr="00CD634F">
        <w:rPr>
          <w:b/>
          <w:bCs/>
        </w:rPr>
        <w:t>Responsible To</w:t>
      </w:r>
      <w:r w:rsidR="00CD634F" w:rsidRPr="00CD634F">
        <w:rPr>
          <w:b/>
          <w:bCs/>
        </w:rPr>
        <w:t>:</w:t>
      </w:r>
      <w:r w:rsidR="00CD634F" w:rsidRPr="00CD634F">
        <w:rPr>
          <w:b/>
          <w:bCs/>
        </w:rPr>
        <w:tab/>
      </w:r>
      <w:r w:rsidR="00CA4250">
        <w:rPr>
          <w:b/>
          <w:bCs/>
        </w:rPr>
        <w:t>West Yorkshire Resilience Forum Manager</w:t>
      </w:r>
    </w:p>
    <w:p w14:paraId="33C842D4" w14:textId="1EDFCA37" w:rsidR="00CD634F" w:rsidRDefault="005D64A8" w:rsidP="001A2B3C">
      <w:pPr>
        <w:tabs>
          <w:tab w:val="left" w:pos="2268"/>
        </w:tabs>
        <w:ind w:left="2160" w:hanging="2160"/>
        <w:rPr>
          <w:b/>
          <w:bCs/>
          <w:color w:val="FF0000"/>
        </w:rPr>
      </w:pPr>
      <w:r w:rsidRPr="00CD634F">
        <w:rPr>
          <w:b/>
          <w:bCs/>
        </w:rPr>
        <w:t>Purpose Of Post</w:t>
      </w:r>
      <w:r w:rsidR="00CD634F" w:rsidRPr="00CD634F">
        <w:rPr>
          <w:b/>
          <w:bCs/>
        </w:rPr>
        <w:t>:</w:t>
      </w:r>
      <w:r w:rsidR="00CD634F" w:rsidRPr="00CD634F">
        <w:rPr>
          <w:b/>
          <w:bCs/>
        </w:rPr>
        <w:tab/>
      </w:r>
      <w:r w:rsidR="001A2B3C">
        <w:rPr>
          <w:b/>
          <w:bCs/>
        </w:rPr>
        <w:t xml:space="preserve"> To lead and coordinate a West Yorkshire approach to support  our communtiies to become more resilient to local emergencies</w:t>
      </w:r>
      <w:r w:rsidR="0015133C">
        <w:rPr>
          <w:b/>
          <w:bCs/>
        </w:rPr>
        <w:t>.</w:t>
      </w:r>
    </w:p>
    <w:p w14:paraId="78371F77" w14:textId="21A8EC62" w:rsidR="00CD634F" w:rsidRDefault="00CD634F" w:rsidP="005D64A8">
      <w:pPr>
        <w:pStyle w:val="Heading1"/>
      </w:pPr>
      <w:r>
        <w:t>Organisational chart</w:t>
      </w:r>
      <w:r w:rsidR="00843D1F">
        <w:t>.</w:t>
      </w:r>
    </w:p>
    <w:p w14:paraId="138E6227" w14:textId="4CC22D69" w:rsidR="00BE668C" w:rsidRPr="00BE668C" w:rsidRDefault="00BE668C" w:rsidP="00BE668C">
      <w:r>
        <w:rPr>
          <w:noProof/>
        </w:rPr>
        <w:drawing>
          <wp:inline distT="0" distB="0" distL="0" distR="0" wp14:anchorId="5054E684" wp14:editId="726C0610">
            <wp:extent cx="5486400" cy="3200400"/>
            <wp:effectExtent l="0" t="0" r="0" b="19050"/>
            <wp:docPr id="115313873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5F0A4E1" w14:textId="68812345" w:rsidR="00CD634F" w:rsidRDefault="00CD634F" w:rsidP="005D64A8">
      <w:pPr>
        <w:pStyle w:val="Heading1"/>
      </w:pPr>
      <w:r>
        <w:t>Main duties and responsibilities of the role</w:t>
      </w:r>
      <w:r w:rsidR="00843D1F">
        <w:t>.</w:t>
      </w:r>
    </w:p>
    <w:p w14:paraId="4DD0FC14" w14:textId="40E87B7F" w:rsidR="00CD634F" w:rsidRDefault="0015133C" w:rsidP="005D64A8">
      <w:pPr>
        <w:pStyle w:val="Numbered"/>
      </w:pPr>
      <w:r>
        <w:t>Provide advice and training to support the involvement</w:t>
      </w:r>
      <w:r w:rsidR="00314445">
        <w:t xml:space="preserve"> of communities within the structures of the West Yorkshire Resilience Forum and wider resilience activity</w:t>
      </w:r>
      <w:r w:rsidR="008118F1">
        <w:t>. Negotiate and cooperate at a senior level with Category 1 and Category 2 responders</w:t>
      </w:r>
      <w:r w:rsidR="001374DA">
        <w:t xml:space="preserve"> to develop and embed mechanisms that contribute towards</w:t>
      </w:r>
      <w:r w:rsidR="00F26E25">
        <w:t xml:space="preserve"> ‘whole of society resilience’.</w:t>
      </w:r>
    </w:p>
    <w:p w14:paraId="0FFFC0E6" w14:textId="16445186" w:rsidR="00CD634F" w:rsidRDefault="00F26E25" w:rsidP="005D64A8">
      <w:pPr>
        <w:pStyle w:val="Numbered"/>
      </w:pPr>
      <w:r>
        <w:lastRenderedPageBreak/>
        <w:t>Through regular liaisonwith comm</w:t>
      </w:r>
      <w:r w:rsidR="00CD4C35">
        <w:t xml:space="preserve">unity leaders and voluntary, community and faith sector organisations partnered with the West </w:t>
      </w:r>
      <w:r w:rsidR="00E6061C">
        <w:t>Yorkshire Resilience Forum, ensure that their prio</w:t>
      </w:r>
      <w:r w:rsidR="004F73B2">
        <w:t xml:space="preserve">rities and aspirations for involvement in </w:t>
      </w:r>
      <w:r w:rsidR="00644BAC">
        <w:t>resilience activity is understood and incorporated into multi-agency plans and activities in collaboration with these groups and the communities they represent</w:t>
      </w:r>
      <w:r w:rsidR="00076C36">
        <w:t>.</w:t>
      </w:r>
    </w:p>
    <w:p w14:paraId="4A1B0CF8" w14:textId="1BAA293D" w:rsidR="00CD634F" w:rsidRDefault="00CD634F" w:rsidP="005D64A8">
      <w:pPr>
        <w:pStyle w:val="Numbered"/>
      </w:pPr>
      <w:r>
        <w:t>Responsib</w:t>
      </w:r>
      <w:r w:rsidR="0059137D">
        <w:t>le for and management of the delivery of practical</w:t>
      </w:r>
      <w:r w:rsidR="007C343E">
        <w:t xml:space="preserve"> activites to support identified objectives. This may include coordinating working groups, the development of resources</w:t>
      </w:r>
      <w:r w:rsidR="007F0177">
        <w:t xml:space="preserve">, organising and supporting community events and exercises, delivery of training to communities and statutory sector staff </w:t>
      </w:r>
      <w:r w:rsidR="00A22608">
        <w:t xml:space="preserve"> and the communication of community resilience project activities to a wider audience.</w:t>
      </w:r>
    </w:p>
    <w:p w14:paraId="019CA3AD" w14:textId="10AA88B5" w:rsidR="00CD634F" w:rsidRDefault="00793B9A" w:rsidP="005D64A8">
      <w:pPr>
        <w:pStyle w:val="Numbered"/>
      </w:pPr>
      <w:r>
        <w:t>Advocate for the role communities play in resilience building and support the direct involvement of community representatives with the work and stru</w:t>
      </w:r>
      <w:r w:rsidR="005B0336">
        <w:t>cturesof the West Yorkshire Resilience Forum.</w:t>
      </w:r>
    </w:p>
    <w:p w14:paraId="5D9EBD90" w14:textId="0CC77098" w:rsidR="00CD634F" w:rsidRDefault="00801323" w:rsidP="005D64A8">
      <w:pPr>
        <w:pStyle w:val="Numbered"/>
      </w:pPr>
      <w:r>
        <w:t xml:space="preserve">Support the communities of West Yorkshire with understanding the risks identified within the Community Risk Resgister and encourage their incorporation into </w:t>
      </w:r>
      <w:r w:rsidR="00094316">
        <w:t xml:space="preserve">emergency plans held by community groups and provide the West Yorkshire Resilience Forum Risk and Capabilities Subgroup with an understanding </w:t>
      </w:r>
      <w:r w:rsidR="00064821">
        <w:t>of community perceptions of risk.</w:t>
      </w:r>
    </w:p>
    <w:p w14:paraId="1222D831" w14:textId="0362CE45" w:rsidR="00064821" w:rsidRDefault="00064821" w:rsidP="005D64A8">
      <w:pPr>
        <w:pStyle w:val="Numbered"/>
      </w:pPr>
      <w:r>
        <w:t>Assist, support and act as the community conduit</w:t>
      </w:r>
      <w:r w:rsidR="00BA25A8">
        <w:t xml:space="preserve"> in the critical response to planned and spontaneous events to include Strategic</w:t>
      </w:r>
      <w:r w:rsidR="00BA6CEE">
        <w:t xml:space="preserve"> and </w:t>
      </w:r>
      <w:r w:rsidR="00FF1441">
        <w:t>Tactical Coordinating Group meetings, National Exercises and Partnership Projects, providing support and advice on community involvement.</w:t>
      </w:r>
    </w:p>
    <w:p w14:paraId="1938F81E" w14:textId="4718BA70" w:rsidR="00382211" w:rsidRDefault="00382211" w:rsidP="005D64A8">
      <w:pPr>
        <w:pStyle w:val="Numbered"/>
      </w:pPr>
      <w:r>
        <w:t>To work in coordination with the Co-chairs of the West Yorkshire Prepared Voluntary, Community and Faith Sector Or</w:t>
      </w:r>
      <w:r w:rsidR="005E7709">
        <w:t xml:space="preserve">ganisations </w:t>
      </w:r>
      <w:r w:rsidR="000D3C4B">
        <w:t>subgroup to support, engage and build resilience relationships with local, regional and national voluntary, community and f</w:t>
      </w:r>
      <w:r w:rsidR="00C30EF2">
        <w:t>aith sector groups. Support the delivery of the subgroup’s objectives and work activity</w:t>
      </w:r>
    </w:p>
    <w:p w14:paraId="4422BA87" w14:textId="6D4E731B" w:rsidR="00CD1C38" w:rsidRDefault="00CD1C38" w:rsidP="005D64A8">
      <w:pPr>
        <w:pStyle w:val="Numbered"/>
      </w:pPr>
      <w:r>
        <w:t xml:space="preserve">Responsible for understanding existing community resilience interventions </w:t>
      </w:r>
      <w:r w:rsidR="00656F8D">
        <w:t>in place across West Yorkshire and making recommendations for future development and the mainstreaming of those interventions already in place.</w:t>
      </w:r>
    </w:p>
    <w:p w14:paraId="02BC8975" w14:textId="4E0044CC" w:rsidR="00656F8D" w:rsidRDefault="00656F8D" w:rsidP="005D64A8">
      <w:pPr>
        <w:pStyle w:val="Numbered"/>
      </w:pPr>
      <w:r>
        <w:t>Establish and manage the creation and development of community resilience data collections systems, analysing the data received to support the business case for community resilienbce, including vul</w:t>
      </w:r>
      <w:r w:rsidR="00ED67A6">
        <w:t>nera</w:t>
      </w:r>
      <w:r w:rsidR="005E09B1">
        <w:t>ble persons database development.</w:t>
      </w:r>
    </w:p>
    <w:p w14:paraId="44A08382" w14:textId="3D330CB2" w:rsidR="00CD634F" w:rsidRDefault="00CD634F" w:rsidP="00694BDB">
      <w:pPr>
        <w:pStyle w:val="Heading1"/>
      </w:pPr>
      <w:r>
        <w:t>Organisational wide responsibilities</w:t>
      </w:r>
      <w:r w:rsidR="00843D1F">
        <w:t>.</w:t>
      </w:r>
    </w:p>
    <w:p w14:paraId="486997E1" w14:textId="4E87E40C" w:rsidR="0091601E" w:rsidRPr="00230F93" w:rsidRDefault="0091601E" w:rsidP="005D64A8">
      <w:pPr>
        <w:pStyle w:val="Numbered"/>
      </w:pPr>
      <w:r w:rsidRPr="005D64A8">
        <w:t>Adherence to the</w:t>
      </w:r>
      <w:r>
        <w:rPr>
          <w:b/>
          <w:bCs/>
        </w:rPr>
        <w:t xml:space="preserve"> </w:t>
      </w:r>
      <w:hyperlink r:id="rId17" w:tgtFrame="_blank" w:history="1">
        <w:r w:rsidRPr="0091601E">
          <w:rPr>
            <w:rStyle w:val="Hyperlink"/>
            <w:b/>
            <w:bCs/>
          </w:rPr>
          <w:t>NFCC Core Code of Ethics</w:t>
        </w:r>
      </w:hyperlink>
      <w:r w:rsidRPr="0091601E">
        <w:rPr>
          <w:b/>
          <w:bCs/>
        </w:rPr>
        <w:t> </w:t>
      </w:r>
      <w:r w:rsidRPr="005D64A8">
        <w:t>and</w:t>
      </w:r>
      <w:r w:rsidRPr="0091601E">
        <w:rPr>
          <w:b/>
          <w:bCs/>
        </w:rPr>
        <w:t> </w:t>
      </w:r>
      <w:hyperlink r:id="rId18" w:tgtFrame="_blank" w:history="1">
        <w:r w:rsidRPr="0091601E">
          <w:rPr>
            <w:rStyle w:val="Hyperlink"/>
            <w:b/>
            <w:bCs/>
          </w:rPr>
          <w:t>West Yorkshire Fire Service Values</w:t>
        </w:r>
      </w:hyperlink>
      <w:r w:rsidRPr="00230F93">
        <w:t xml:space="preserve">. </w:t>
      </w:r>
    </w:p>
    <w:p w14:paraId="59F4E32F" w14:textId="2EA916FC" w:rsidR="0091601E" w:rsidRDefault="0091601E" w:rsidP="005D64A8">
      <w:pPr>
        <w:jc w:val="center"/>
        <w:rPr>
          <w:b/>
          <w:bCs/>
        </w:rPr>
      </w:pPr>
      <w:r>
        <w:rPr>
          <w:b/>
          <w:bCs/>
          <w:noProof/>
        </w:rPr>
        <w:lastRenderedPageBreak/>
        <w:drawing>
          <wp:inline distT="0" distB="0" distL="0" distR="0" wp14:anchorId="27E38416" wp14:editId="504B5F5F">
            <wp:extent cx="2066925" cy="1971675"/>
            <wp:effectExtent l="0" t="0" r="9525" b="9525"/>
            <wp:docPr id="958595158" name="Picture 1" descr="A logo of the NFCC Core Code of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5158" name="Picture 1" descr="A logo of the NFCC Core Code of Ethics."/>
                    <pic:cNvPicPr/>
                  </pic:nvPicPr>
                  <pic:blipFill rotWithShape="1">
                    <a:blip r:embed="rId19">
                      <a:alphaModFix/>
                      <a:extLst>
                        <a:ext uri="{28A0092B-C50C-407E-A947-70E740481C1C}">
                          <a14:useLocalDpi xmlns:a14="http://schemas.microsoft.com/office/drawing/2010/main" val="0"/>
                        </a:ext>
                      </a:extLst>
                    </a:blip>
                    <a:srcRect l="7692" t="9962" r="16434" b="10728"/>
                    <a:stretch/>
                  </pic:blipFill>
                  <pic:spPr bwMode="auto">
                    <a:xfrm>
                      <a:off x="0" y="0"/>
                      <a:ext cx="2066925" cy="1971675"/>
                    </a:xfrm>
                    <a:prstGeom prst="rect">
                      <a:avLst/>
                    </a:prstGeom>
                    <a:ln>
                      <a:noFill/>
                    </a:ln>
                    <a:extLst>
                      <a:ext uri="{53640926-AAD7-44D8-BBD7-CCE9431645EC}">
                        <a14:shadowObscured xmlns:a14="http://schemas.microsoft.com/office/drawing/2010/main"/>
                      </a:ext>
                    </a:extLst>
                  </pic:spPr>
                </pic:pic>
              </a:graphicData>
            </a:graphic>
          </wp:inline>
        </w:drawing>
      </w:r>
    </w:p>
    <w:p w14:paraId="63E287CE" w14:textId="4682E430" w:rsidR="008E0EEF" w:rsidRDefault="000305FC" w:rsidP="00230F93">
      <w:pPr>
        <w:pStyle w:val="Numbered"/>
      </w:pPr>
      <w:r>
        <w:t>To implement and promote the Authority’s:</w:t>
      </w:r>
    </w:p>
    <w:p w14:paraId="14F68BEA" w14:textId="10614DF0" w:rsidR="000305FC" w:rsidRPr="00230F93" w:rsidRDefault="00B83CFE" w:rsidP="00230F93">
      <w:pPr>
        <w:pStyle w:val="Bulleted"/>
      </w:pPr>
      <w:r w:rsidRPr="00230F93">
        <w:t>Health and Safety policies</w:t>
      </w:r>
      <w:r w:rsidR="00940CE6" w:rsidRPr="00230F93">
        <w:t>.</w:t>
      </w:r>
    </w:p>
    <w:p w14:paraId="52B16BDD" w14:textId="77777777" w:rsidR="008B29EE" w:rsidRPr="00230F93" w:rsidRDefault="008B29EE" w:rsidP="00230F93">
      <w:pPr>
        <w:pStyle w:val="Bulleted"/>
      </w:pPr>
      <w:r w:rsidRPr="00230F93">
        <w:t>Equality and Diversity policies.</w:t>
      </w:r>
    </w:p>
    <w:p w14:paraId="3BA5860F" w14:textId="77777777" w:rsidR="00D14D39" w:rsidRPr="00230F93" w:rsidRDefault="00D14D39" w:rsidP="00230F93">
      <w:pPr>
        <w:pStyle w:val="Bulleted"/>
      </w:pPr>
      <w:r w:rsidRPr="00230F93">
        <w:t>Information Security Management System policies.</w:t>
      </w:r>
    </w:p>
    <w:p w14:paraId="6CBEA319" w14:textId="77777777" w:rsidR="00775A7B" w:rsidRPr="00230F93" w:rsidRDefault="00775A7B" w:rsidP="00230F93">
      <w:pPr>
        <w:pStyle w:val="Bulleted"/>
      </w:pPr>
      <w:r w:rsidRPr="00230F93">
        <w:t>Safeguarding policies.</w:t>
      </w:r>
    </w:p>
    <w:p w14:paraId="192B1979" w14:textId="77777777" w:rsidR="00C77D06" w:rsidRPr="00230F93" w:rsidRDefault="00C77D06" w:rsidP="00230F93">
      <w:pPr>
        <w:pStyle w:val="Bulleted"/>
      </w:pPr>
      <w:r w:rsidRPr="00230F93">
        <w:t xml:space="preserve">Business continuity policy and contingency arrangements. </w:t>
      </w:r>
    </w:p>
    <w:p w14:paraId="496D5AE4" w14:textId="77777777" w:rsidR="007E1828" w:rsidRPr="00230F93" w:rsidRDefault="007E1828" w:rsidP="00230F93">
      <w:pPr>
        <w:pStyle w:val="Bulleted"/>
      </w:pPr>
      <w:r w:rsidRPr="00230F93">
        <w:t>Policies related to General Data Protection Regulation and Data Protection Act 2018.</w:t>
      </w:r>
    </w:p>
    <w:p w14:paraId="37F50948" w14:textId="77777777" w:rsidR="00A33E19" w:rsidRPr="00230F93" w:rsidRDefault="00A33E19" w:rsidP="00230F93">
      <w:pPr>
        <w:pStyle w:val="Bulleted"/>
      </w:pPr>
      <w:r w:rsidRPr="00230F93">
        <w:t>Commitment to maintaining our Customer Service expectations.</w:t>
      </w:r>
    </w:p>
    <w:p w14:paraId="4AB9C059" w14:textId="2A6E8E34" w:rsidR="00A33E19" w:rsidRDefault="00A33E19" w:rsidP="00230F93">
      <w:pPr>
        <w:pStyle w:val="Numbered"/>
      </w:pPr>
      <w:r>
        <w:t xml:space="preserve">A satisfactory </w:t>
      </w:r>
      <w:r w:rsidR="005E09B1" w:rsidRPr="005E09B1">
        <w:t xml:space="preserve">Standard </w:t>
      </w:r>
      <w:r w:rsidR="00C82F1B" w:rsidRPr="00204F06">
        <w:t>Disclosure</w:t>
      </w:r>
      <w:r w:rsidR="00965D05" w:rsidRPr="00204F06">
        <w:t xml:space="preserve"> and Barring</w:t>
      </w:r>
      <w:r w:rsidR="00204F06" w:rsidRPr="00204F06">
        <w:t xml:space="preserve"> check is required for the role.</w:t>
      </w:r>
    </w:p>
    <w:p w14:paraId="1EB854A9" w14:textId="3AF7ECA9" w:rsidR="00204F06" w:rsidRPr="00036F20" w:rsidRDefault="00CA7398" w:rsidP="00230F93">
      <w:pPr>
        <w:pStyle w:val="Numbered"/>
      </w:pPr>
      <w:r w:rsidRPr="00036F20">
        <w:t>This post has been designated a hybrid working post which means the postholder’s working time will be split between the workplace and home. The actual pattern and number of days at each will</w:t>
      </w:r>
      <w:r w:rsidR="00C82F1B" w:rsidRPr="00036F20">
        <w:t xml:space="preserve"> be agreed locally with the line manager and will be determined based on the service needs. </w:t>
      </w:r>
    </w:p>
    <w:p w14:paraId="1C9CF4D9" w14:textId="6B2D09A9" w:rsidR="00C82F1B" w:rsidRDefault="0037695C" w:rsidP="00694BDB">
      <w:pPr>
        <w:pStyle w:val="Heading1"/>
      </w:pPr>
      <w:r>
        <w:t>Skills and experience requirements for this role</w:t>
      </w:r>
    </w:p>
    <w:p w14:paraId="7CA4B07B" w14:textId="0ABB88C5" w:rsidR="00EA6EFD" w:rsidRPr="00EA6EFD" w:rsidRDefault="00EA6EFD" w:rsidP="00230F93">
      <w:r w:rsidRPr="00EA6EFD">
        <w:t xml:space="preserve">In the supporting statement section of the application form give clear, concise examples of how </w:t>
      </w:r>
      <w:r w:rsidRPr="00EA6EFD">
        <w:rPr>
          <w:b/>
          <w:bCs/>
        </w:rPr>
        <w:t>you meet all of the Essential person specification criteria</w:t>
      </w:r>
      <w:r w:rsidRPr="00EA6EFD">
        <w:t xml:space="preserve"> (i.e. items you must be able to do from day one to be able to do the job), </w:t>
      </w:r>
      <w:r w:rsidRPr="00EA6EFD">
        <w:rPr>
          <w:b/>
          <w:bCs/>
        </w:rPr>
        <w:t>identified as ‘Application’ in order to be shortlisted for this vacancy</w:t>
      </w:r>
      <w:r w:rsidRPr="00EA6EFD">
        <w:t>.  If a large number of applications are received, only those who also meet the Desirable criteria, identified as ‘Application’, will be shortlisted, i.e. criteria you need to do the job, but which could be learnt during training.</w:t>
      </w:r>
    </w:p>
    <w:p w14:paraId="55136315" w14:textId="19317B47" w:rsidR="00EA6EFD" w:rsidRPr="00EA6EFD" w:rsidRDefault="00EA6EFD" w:rsidP="00230F93">
      <w:r w:rsidRPr="00C53D7C">
        <w:rPr>
          <w:b/>
          <w:bCs/>
        </w:rPr>
        <w:t>Please list or number the</w:t>
      </w:r>
      <w:r w:rsidR="00C53D7C" w:rsidRPr="00C53D7C">
        <w:t xml:space="preserve"> </w:t>
      </w:r>
      <w:r w:rsidRPr="00EA6EFD">
        <w:t>competency criteria below against which you are providing evidence/examples in order to structure your supporting statement in a well organised way.</w:t>
      </w:r>
    </w:p>
    <w:p w14:paraId="48DEADDA" w14:textId="77777777" w:rsidR="00EA6EFD" w:rsidRPr="00EA6EFD" w:rsidRDefault="00EA6EFD" w:rsidP="00230F93">
      <w:r w:rsidRPr="00EA6EFD">
        <w:t xml:space="preserve">There may be some criteria that are identified through ‘Selection Process’ only. </w:t>
      </w:r>
      <w:r w:rsidRPr="00C53D7C">
        <w:rPr>
          <w:b/>
          <w:bCs/>
        </w:rPr>
        <w:t>You will only be assessed on these criteria during the selection process and not from your application form</w:t>
      </w:r>
      <w:r w:rsidRPr="00EA6EFD">
        <w:t>, this may involve tests, presentations, interview etc.</w:t>
      </w:r>
    </w:p>
    <w:tbl>
      <w:tblPr>
        <w:tblStyle w:val="TableGrid"/>
        <w:tblW w:w="9776" w:type="dxa"/>
        <w:tblLayout w:type="fixed"/>
        <w:tblLook w:val="04A0" w:firstRow="1" w:lastRow="0" w:firstColumn="1" w:lastColumn="0" w:noHBand="0" w:noVBand="1"/>
      </w:tblPr>
      <w:tblGrid>
        <w:gridCol w:w="642"/>
        <w:gridCol w:w="6157"/>
        <w:gridCol w:w="1418"/>
        <w:gridCol w:w="1559"/>
      </w:tblGrid>
      <w:tr w:rsidR="00EC4721" w14:paraId="6CB9632A" w14:textId="77777777" w:rsidTr="00230F93">
        <w:trPr>
          <w:tblHeader/>
        </w:trPr>
        <w:tc>
          <w:tcPr>
            <w:tcW w:w="642" w:type="dxa"/>
            <w:shd w:val="clear" w:color="auto" w:fill="D9E2F3" w:themeFill="accent1" w:themeFillTint="33"/>
          </w:tcPr>
          <w:p w14:paraId="6E3A7A09" w14:textId="77777777" w:rsidR="00AA7FB7" w:rsidRDefault="00AA7FB7" w:rsidP="00230F93">
            <w:pPr>
              <w:pStyle w:val="Numbered"/>
              <w:numPr>
                <w:ilvl w:val="0"/>
                <w:numId w:val="0"/>
              </w:numPr>
              <w:ind w:left="454" w:hanging="454"/>
            </w:pPr>
          </w:p>
        </w:tc>
        <w:tc>
          <w:tcPr>
            <w:tcW w:w="6157" w:type="dxa"/>
            <w:shd w:val="clear" w:color="auto" w:fill="D9E2F3" w:themeFill="accent1" w:themeFillTint="33"/>
          </w:tcPr>
          <w:p w14:paraId="54689E49" w14:textId="1AE63B26" w:rsidR="00AA7FB7" w:rsidRPr="00AE61BA" w:rsidRDefault="00AE61BA" w:rsidP="0037695C">
            <w:pPr>
              <w:rPr>
                <w:b/>
                <w:bCs/>
              </w:rPr>
            </w:pPr>
            <w:r>
              <w:rPr>
                <w:b/>
                <w:bCs/>
              </w:rPr>
              <w:t>Experience</w:t>
            </w:r>
            <w:r w:rsidR="00843D1F">
              <w:rPr>
                <w:b/>
                <w:bCs/>
              </w:rPr>
              <w:t>.</w:t>
            </w:r>
          </w:p>
        </w:tc>
        <w:tc>
          <w:tcPr>
            <w:tcW w:w="1418" w:type="dxa"/>
            <w:shd w:val="clear" w:color="auto" w:fill="D9E2F3" w:themeFill="accent1" w:themeFillTint="33"/>
          </w:tcPr>
          <w:p w14:paraId="4C8D2977" w14:textId="0D77F33B" w:rsidR="00AA7FB7" w:rsidRPr="00AE61BA" w:rsidRDefault="00AE61BA" w:rsidP="00A621D6">
            <w:pPr>
              <w:rPr>
                <w:b/>
                <w:bCs/>
              </w:rPr>
            </w:pPr>
            <w:r w:rsidRPr="00AE61BA">
              <w:rPr>
                <w:b/>
                <w:bCs/>
              </w:rPr>
              <w:t>Essential/Desirable</w:t>
            </w:r>
            <w:r w:rsidR="00843D1F">
              <w:rPr>
                <w:b/>
                <w:bCs/>
              </w:rPr>
              <w:t>.</w:t>
            </w:r>
          </w:p>
        </w:tc>
        <w:tc>
          <w:tcPr>
            <w:tcW w:w="1559" w:type="dxa"/>
            <w:shd w:val="clear" w:color="auto" w:fill="D9E2F3" w:themeFill="accent1" w:themeFillTint="33"/>
          </w:tcPr>
          <w:p w14:paraId="5E7C96FD" w14:textId="4DBACA6A" w:rsidR="00AA7FB7" w:rsidRPr="00A621D6" w:rsidRDefault="00A621D6" w:rsidP="0037695C">
            <w:pPr>
              <w:rPr>
                <w:b/>
                <w:bCs/>
              </w:rPr>
            </w:pPr>
            <w:r w:rsidRPr="00A621D6">
              <w:rPr>
                <w:b/>
                <w:bCs/>
              </w:rPr>
              <w:t>Where identified</w:t>
            </w:r>
            <w:r w:rsidR="00843D1F">
              <w:rPr>
                <w:b/>
                <w:bCs/>
              </w:rPr>
              <w:t>.</w:t>
            </w:r>
          </w:p>
        </w:tc>
      </w:tr>
      <w:tr w:rsidR="00EC4721" w14:paraId="23CF6407" w14:textId="77777777" w:rsidTr="00210A4D">
        <w:tc>
          <w:tcPr>
            <w:tcW w:w="642" w:type="dxa"/>
          </w:tcPr>
          <w:p w14:paraId="1F1E3ABF" w14:textId="55DA915D" w:rsidR="00AA7FB7" w:rsidRDefault="00AA7FB7" w:rsidP="00230F93">
            <w:pPr>
              <w:pStyle w:val="Numbered"/>
              <w:numPr>
                <w:ilvl w:val="0"/>
                <w:numId w:val="6"/>
              </w:numPr>
            </w:pPr>
          </w:p>
        </w:tc>
        <w:tc>
          <w:tcPr>
            <w:tcW w:w="6157" w:type="dxa"/>
          </w:tcPr>
          <w:p w14:paraId="65C067DC" w14:textId="0DF355B5" w:rsidR="00AA7FB7" w:rsidRPr="00826D19" w:rsidRDefault="00EC258B" w:rsidP="0037695C">
            <w:pPr>
              <w:rPr>
                <w:szCs w:val="24"/>
              </w:rPr>
            </w:pPr>
            <w:r>
              <w:rPr>
                <w:rFonts w:eastAsia="Arial Unicode MS" w:cs="Arial"/>
                <w:szCs w:val="24"/>
              </w:rPr>
              <w:t>Experience of working directly with Voluntary, Community and Faith Sector organisations and/or community groups.</w:t>
            </w:r>
          </w:p>
        </w:tc>
        <w:tc>
          <w:tcPr>
            <w:tcW w:w="1418" w:type="dxa"/>
          </w:tcPr>
          <w:p w14:paraId="215D3EC9" w14:textId="65609C1B" w:rsidR="00AA7FB7" w:rsidRDefault="00EC258B" w:rsidP="0037695C">
            <w:r>
              <w:t>Essential.</w:t>
            </w:r>
          </w:p>
        </w:tc>
        <w:tc>
          <w:tcPr>
            <w:tcW w:w="1559" w:type="dxa"/>
          </w:tcPr>
          <w:p w14:paraId="113E7306" w14:textId="54ED38AD" w:rsidR="00AA7FB7" w:rsidRPr="00863416" w:rsidRDefault="00863416" w:rsidP="0037695C">
            <w:pPr>
              <w:rPr>
                <w:szCs w:val="24"/>
              </w:rPr>
            </w:pPr>
            <w:r w:rsidRPr="00863416">
              <w:rPr>
                <w:rFonts w:eastAsia="Arial Unicode MS" w:cs="Arial"/>
                <w:szCs w:val="24"/>
              </w:rPr>
              <w:t xml:space="preserve">Application &amp; </w:t>
            </w:r>
            <w:r w:rsidRPr="00863416">
              <w:rPr>
                <w:rFonts w:cs="Arial"/>
                <w:szCs w:val="24"/>
              </w:rPr>
              <w:t>Selection Process</w:t>
            </w:r>
            <w:r w:rsidR="00210A4D">
              <w:rPr>
                <w:rFonts w:cs="Arial"/>
                <w:szCs w:val="24"/>
              </w:rPr>
              <w:t>.</w:t>
            </w:r>
          </w:p>
        </w:tc>
      </w:tr>
      <w:tr w:rsidR="00EC4721" w14:paraId="637D9353" w14:textId="77777777" w:rsidTr="00210A4D">
        <w:trPr>
          <w:cantSplit/>
        </w:trPr>
        <w:tc>
          <w:tcPr>
            <w:tcW w:w="642" w:type="dxa"/>
          </w:tcPr>
          <w:p w14:paraId="663D38E2" w14:textId="3D0785AF" w:rsidR="00AA7FB7" w:rsidRDefault="00AA7FB7" w:rsidP="00230F93">
            <w:pPr>
              <w:pStyle w:val="Numbered"/>
            </w:pPr>
          </w:p>
        </w:tc>
        <w:tc>
          <w:tcPr>
            <w:tcW w:w="6157" w:type="dxa"/>
          </w:tcPr>
          <w:p w14:paraId="55BC15DC" w14:textId="292FAB0F" w:rsidR="00AA7FB7" w:rsidRDefault="00EC258B" w:rsidP="0037695C">
            <w:r>
              <w:t xml:space="preserve">Experience of supporting the involvement of </w:t>
            </w:r>
            <w:r>
              <w:rPr>
                <w:rFonts w:eastAsia="Arial Unicode MS" w:cs="Arial"/>
                <w:szCs w:val="24"/>
              </w:rPr>
              <w:t>Voluntary, Community and Faith Sector organisations and/or community groups in strategic partnership.</w:t>
            </w:r>
          </w:p>
        </w:tc>
        <w:tc>
          <w:tcPr>
            <w:tcW w:w="1418" w:type="dxa"/>
          </w:tcPr>
          <w:p w14:paraId="2B9F7802" w14:textId="1523EB3C" w:rsidR="00AA7FB7" w:rsidRDefault="00EC258B" w:rsidP="0037695C">
            <w:r>
              <w:t>Desirable.</w:t>
            </w:r>
          </w:p>
        </w:tc>
        <w:tc>
          <w:tcPr>
            <w:tcW w:w="1559" w:type="dxa"/>
          </w:tcPr>
          <w:p w14:paraId="1FCBAB76" w14:textId="2BA41805" w:rsidR="00AA7FB7" w:rsidRPr="00863416" w:rsidRDefault="00863416" w:rsidP="0037695C">
            <w:pPr>
              <w:rPr>
                <w:szCs w:val="24"/>
              </w:rPr>
            </w:pPr>
            <w:r w:rsidRPr="00863416">
              <w:rPr>
                <w:rFonts w:eastAsia="Arial Unicode MS" w:cs="Arial"/>
                <w:szCs w:val="24"/>
              </w:rPr>
              <w:t xml:space="preserve">Application &amp; </w:t>
            </w:r>
            <w:r w:rsidRPr="00863416">
              <w:rPr>
                <w:rFonts w:cs="Arial"/>
                <w:szCs w:val="24"/>
              </w:rPr>
              <w:t>Selection Process</w:t>
            </w:r>
            <w:r w:rsidR="00210A4D">
              <w:rPr>
                <w:rFonts w:cs="Arial"/>
                <w:szCs w:val="24"/>
              </w:rPr>
              <w:t>.</w:t>
            </w:r>
          </w:p>
        </w:tc>
      </w:tr>
    </w:tbl>
    <w:p w14:paraId="38B5BA3A" w14:textId="77777777" w:rsidR="0037695C" w:rsidRDefault="0037695C" w:rsidP="0037695C"/>
    <w:tbl>
      <w:tblPr>
        <w:tblStyle w:val="TableGrid"/>
        <w:tblW w:w="9776" w:type="dxa"/>
        <w:tblLayout w:type="fixed"/>
        <w:tblLook w:val="04A0" w:firstRow="1" w:lastRow="0" w:firstColumn="1" w:lastColumn="0" w:noHBand="0" w:noVBand="1"/>
      </w:tblPr>
      <w:tblGrid>
        <w:gridCol w:w="642"/>
        <w:gridCol w:w="6157"/>
        <w:gridCol w:w="1418"/>
        <w:gridCol w:w="1559"/>
      </w:tblGrid>
      <w:tr w:rsidR="00B66EAE" w14:paraId="48404D53" w14:textId="77777777" w:rsidTr="00BE668C">
        <w:trPr>
          <w:tblHeader/>
        </w:trPr>
        <w:tc>
          <w:tcPr>
            <w:tcW w:w="642" w:type="dxa"/>
            <w:shd w:val="clear" w:color="auto" w:fill="D9E2F3" w:themeFill="accent1" w:themeFillTint="33"/>
          </w:tcPr>
          <w:p w14:paraId="708C5901" w14:textId="77777777" w:rsidR="00945BDF" w:rsidRDefault="00945BDF" w:rsidP="006549FB"/>
        </w:tc>
        <w:tc>
          <w:tcPr>
            <w:tcW w:w="6157" w:type="dxa"/>
            <w:shd w:val="clear" w:color="auto" w:fill="D9E2F3" w:themeFill="accent1" w:themeFillTint="33"/>
          </w:tcPr>
          <w:p w14:paraId="533F6E4D" w14:textId="740D08DF" w:rsidR="00945BDF" w:rsidRPr="00AE61BA" w:rsidRDefault="00945BDF" w:rsidP="006549FB">
            <w:pPr>
              <w:rPr>
                <w:b/>
                <w:bCs/>
              </w:rPr>
            </w:pPr>
            <w:r>
              <w:rPr>
                <w:b/>
                <w:bCs/>
              </w:rPr>
              <w:t>Education and Training</w:t>
            </w:r>
            <w:r w:rsidR="00843D1F">
              <w:rPr>
                <w:b/>
                <w:bCs/>
              </w:rPr>
              <w:t>.</w:t>
            </w:r>
          </w:p>
        </w:tc>
        <w:tc>
          <w:tcPr>
            <w:tcW w:w="1418" w:type="dxa"/>
            <w:shd w:val="clear" w:color="auto" w:fill="D9E2F3" w:themeFill="accent1" w:themeFillTint="33"/>
          </w:tcPr>
          <w:p w14:paraId="43777263" w14:textId="11F43641" w:rsidR="00945BDF" w:rsidRPr="00AE61BA" w:rsidRDefault="00945BDF" w:rsidP="006549FB">
            <w:pPr>
              <w:rPr>
                <w:b/>
                <w:bCs/>
              </w:rPr>
            </w:pPr>
            <w:r w:rsidRPr="00AE61BA">
              <w:rPr>
                <w:b/>
                <w:bCs/>
              </w:rPr>
              <w:t>Essential/Desirable</w:t>
            </w:r>
            <w:r w:rsidR="00843D1F">
              <w:rPr>
                <w:b/>
                <w:bCs/>
              </w:rPr>
              <w:t>.</w:t>
            </w:r>
          </w:p>
        </w:tc>
        <w:tc>
          <w:tcPr>
            <w:tcW w:w="1559" w:type="dxa"/>
            <w:shd w:val="clear" w:color="auto" w:fill="D9E2F3" w:themeFill="accent1" w:themeFillTint="33"/>
          </w:tcPr>
          <w:p w14:paraId="586C27D0" w14:textId="60D204BF" w:rsidR="00945BDF" w:rsidRPr="00A621D6" w:rsidRDefault="00945BDF" w:rsidP="006549FB">
            <w:pPr>
              <w:rPr>
                <w:b/>
                <w:bCs/>
              </w:rPr>
            </w:pPr>
            <w:r w:rsidRPr="00A621D6">
              <w:rPr>
                <w:b/>
                <w:bCs/>
              </w:rPr>
              <w:t>Where identified</w:t>
            </w:r>
            <w:r w:rsidR="00843D1F">
              <w:rPr>
                <w:b/>
                <w:bCs/>
              </w:rPr>
              <w:t>.</w:t>
            </w:r>
          </w:p>
        </w:tc>
      </w:tr>
      <w:tr w:rsidR="00B66EAE" w14:paraId="1B874A40" w14:textId="77777777" w:rsidTr="00BE668C">
        <w:tc>
          <w:tcPr>
            <w:tcW w:w="642" w:type="dxa"/>
          </w:tcPr>
          <w:p w14:paraId="65E33F2B" w14:textId="79EDF485" w:rsidR="00945BDF" w:rsidRDefault="00945BDF" w:rsidP="00230F93">
            <w:pPr>
              <w:pStyle w:val="Numbered"/>
            </w:pPr>
          </w:p>
        </w:tc>
        <w:tc>
          <w:tcPr>
            <w:tcW w:w="6157" w:type="dxa"/>
          </w:tcPr>
          <w:p w14:paraId="59FB428A" w14:textId="37D1E172" w:rsidR="00945BDF" w:rsidRPr="00826D19" w:rsidRDefault="00EC258B" w:rsidP="00B66EAE">
            <w:pPr>
              <w:rPr>
                <w:szCs w:val="24"/>
              </w:rPr>
            </w:pPr>
            <w:r>
              <w:rPr>
                <w:rFonts w:eastAsia="Arial Unicode MS" w:cs="Arial"/>
                <w:szCs w:val="24"/>
              </w:rPr>
              <w:t>Computer literate with experience and ability to use Microsoft Office and other IT databases.</w:t>
            </w:r>
          </w:p>
        </w:tc>
        <w:tc>
          <w:tcPr>
            <w:tcW w:w="1418" w:type="dxa"/>
          </w:tcPr>
          <w:p w14:paraId="173493E2" w14:textId="69912DBC" w:rsidR="00945BDF" w:rsidRDefault="00EC258B" w:rsidP="006549FB">
            <w:r>
              <w:t>Essential.</w:t>
            </w:r>
          </w:p>
        </w:tc>
        <w:tc>
          <w:tcPr>
            <w:tcW w:w="1559" w:type="dxa"/>
          </w:tcPr>
          <w:p w14:paraId="571A0038" w14:textId="2CC5D2B1" w:rsidR="00945BDF" w:rsidRPr="00863416" w:rsidRDefault="00945BDF" w:rsidP="006549FB">
            <w:pPr>
              <w:rPr>
                <w:szCs w:val="24"/>
              </w:rPr>
            </w:pPr>
            <w:r w:rsidRPr="00863416">
              <w:rPr>
                <w:rFonts w:eastAsia="Arial Unicode MS" w:cs="Arial"/>
                <w:szCs w:val="24"/>
              </w:rPr>
              <w:t>Application</w:t>
            </w:r>
            <w:r w:rsidR="00210A4D">
              <w:rPr>
                <w:rFonts w:eastAsia="Arial Unicode MS" w:cs="Arial"/>
                <w:szCs w:val="24"/>
              </w:rPr>
              <w:t>.</w:t>
            </w:r>
            <w:r w:rsidRPr="00863416">
              <w:rPr>
                <w:rFonts w:eastAsia="Arial Unicode MS" w:cs="Arial"/>
                <w:szCs w:val="24"/>
              </w:rPr>
              <w:t xml:space="preserve"> </w:t>
            </w:r>
          </w:p>
        </w:tc>
      </w:tr>
    </w:tbl>
    <w:p w14:paraId="4273D3AD" w14:textId="77777777" w:rsidR="00945BDF" w:rsidRDefault="00945BDF" w:rsidP="0037695C"/>
    <w:tbl>
      <w:tblPr>
        <w:tblStyle w:val="TableGrid"/>
        <w:tblW w:w="9776" w:type="dxa"/>
        <w:tblLayout w:type="fixed"/>
        <w:tblLook w:val="04A0" w:firstRow="1" w:lastRow="0" w:firstColumn="1" w:lastColumn="0" w:noHBand="0" w:noVBand="1"/>
      </w:tblPr>
      <w:tblGrid>
        <w:gridCol w:w="642"/>
        <w:gridCol w:w="6016"/>
        <w:gridCol w:w="1417"/>
        <w:gridCol w:w="1701"/>
      </w:tblGrid>
      <w:tr w:rsidR="00B66EAE" w14:paraId="77B0CBD1" w14:textId="77777777" w:rsidTr="00230F93">
        <w:trPr>
          <w:tblHeader/>
        </w:trPr>
        <w:tc>
          <w:tcPr>
            <w:tcW w:w="642" w:type="dxa"/>
            <w:shd w:val="clear" w:color="auto" w:fill="D9E2F3" w:themeFill="accent1" w:themeFillTint="33"/>
          </w:tcPr>
          <w:p w14:paraId="41AE7C8F" w14:textId="77777777" w:rsidR="00B66EAE" w:rsidRDefault="00B66EAE" w:rsidP="00230F93">
            <w:pPr>
              <w:pStyle w:val="Numbered"/>
              <w:numPr>
                <w:ilvl w:val="0"/>
                <w:numId w:val="0"/>
              </w:numPr>
              <w:ind w:left="454" w:hanging="454"/>
            </w:pPr>
          </w:p>
        </w:tc>
        <w:tc>
          <w:tcPr>
            <w:tcW w:w="6016" w:type="dxa"/>
            <w:shd w:val="clear" w:color="auto" w:fill="D9E2F3" w:themeFill="accent1" w:themeFillTint="33"/>
          </w:tcPr>
          <w:p w14:paraId="5DED5E94" w14:textId="3393A86D" w:rsidR="00B66EAE" w:rsidRPr="00AE61BA" w:rsidRDefault="00B66EAE" w:rsidP="006549FB">
            <w:pPr>
              <w:rPr>
                <w:b/>
                <w:bCs/>
              </w:rPr>
            </w:pPr>
            <w:r>
              <w:rPr>
                <w:b/>
                <w:bCs/>
              </w:rPr>
              <w:t>Special knowledge and skills</w:t>
            </w:r>
            <w:r w:rsidR="00843D1F">
              <w:rPr>
                <w:b/>
                <w:bCs/>
              </w:rPr>
              <w:t>.</w:t>
            </w:r>
          </w:p>
        </w:tc>
        <w:tc>
          <w:tcPr>
            <w:tcW w:w="1417" w:type="dxa"/>
            <w:shd w:val="clear" w:color="auto" w:fill="D9E2F3" w:themeFill="accent1" w:themeFillTint="33"/>
          </w:tcPr>
          <w:p w14:paraId="76522B6E" w14:textId="331A4C06" w:rsidR="00B66EAE" w:rsidRPr="00AE61BA" w:rsidRDefault="00B66EAE" w:rsidP="006549FB">
            <w:pPr>
              <w:rPr>
                <w:b/>
                <w:bCs/>
              </w:rPr>
            </w:pPr>
            <w:r w:rsidRPr="00AE61BA">
              <w:rPr>
                <w:b/>
                <w:bCs/>
              </w:rPr>
              <w:t>Essential/Desirable</w:t>
            </w:r>
            <w:r w:rsidR="00843D1F">
              <w:rPr>
                <w:b/>
                <w:bCs/>
              </w:rPr>
              <w:t>.</w:t>
            </w:r>
          </w:p>
        </w:tc>
        <w:tc>
          <w:tcPr>
            <w:tcW w:w="1701" w:type="dxa"/>
            <w:shd w:val="clear" w:color="auto" w:fill="D9E2F3" w:themeFill="accent1" w:themeFillTint="33"/>
          </w:tcPr>
          <w:p w14:paraId="495908BB" w14:textId="12E34325" w:rsidR="00B66EAE" w:rsidRPr="00A621D6" w:rsidRDefault="00B66EAE" w:rsidP="006549FB">
            <w:pPr>
              <w:rPr>
                <w:b/>
                <w:bCs/>
              </w:rPr>
            </w:pPr>
            <w:r w:rsidRPr="00A621D6">
              <w:rPr>
                <w:b/>
                <w:bCs/>
              </w:rPr>
              <w:t>Where identified</w:t>
            </w:r>
            <w:r w:rsidR="00843D1F">
              <w:rPr>
                <w:b/>
                <w:bCs/>
              </w:rPr>
              <w:t>.</w:t>
            </w:r>
          </w:p>
        </w:tc>
      </w:tr>
      <w:tr w:rsidR="00B66EAE" w14:paraId="6C07418C" w14:textId="77777777" w:rsidTr="00210A4D">
        <w:tc>
          <w:tcPr>
            <w:tcW w:w="642" w:type="dxa"/>
          </w:tcPr>
          <w:p w14:paraId="5488019E" w14:textId="716FAF31" w:rsidR="00B66EAE" w:rsidRDefault="00B66EAE" w:rsidP="00230F93">
            <w:pPr>
              <w:pStyle w:val="Numbered"/>
            </w:pPr>
          </w:p>
        </w:tc>
        <w:tc>
          <w:tcPr>
            <w:tcW w:w="6016" w:type="dxa"/>
          </w:tcPr>
          <w:p w14:paraId="49B57F46" w14:textId="1D824F13" w:rsidR="00B66EAE" w:rsidRPr="00826D19" w:rsidRDefault="00EC258B" w:rsidP="006549FB">
            <w:pPr>
              <w:rPr>
                <w:szCs w:val="24"/>
              </w:rPr>
            </w:pPr>
            <w:r>
              <w:rPr>
                <w:szCs w:val="24"/>
              </w:rPr>
              <w:t>Ability to demonstrate a high level of interpersonal and communication skills, both written and verbal, including good presentation skills.</w:t>
            </w:r>
          </w:p>
        </w:tc>
        <w:tc>
          <w:tcPr>
            <w:tcW w:w="1417" w:type="dxa"/>
          </w:tcPr>
          <w:p w14:paraId="52E077DF" w14:textId="103175EC" w:rsidR="00B66EAE" w:rsidRDefault="00EC258B" w:rsidP="006549FB">
            <w:r>
              <w:t>Essential.</w:t>
            </w:r>
          </w:p>
        </w:tc>
        <w:tc>
          <w:tcPr>
            <w:tcW w:w="1701" w:type="dxa"/>
          </w:tcPr>
          <w:p w14:paraId="08637EE1" w14:textId="22CA1ED3" w:rsidR="00B66EAE" w:rsidRPr="00863416" w:rsidRDefault="00EC258B" w:rsidP="006549FB">
            <w:pPr>
              <w:rPr>
                <w:szCs w:val="24"/>
              </w:rPr>
            </w:pPr>
            <w:r>
              <w:rPr>
                <w:szCs w:val="24"/>
              </w:rPr>
              <w:t>Application.</w:t>
            </w:r>
          </w:p>
        </w:tc>
      </w:tr>
      <w:tr w:rsidR="00EC258B" w14:paraId="27E64C6B" w14:textId="77777777" w:rsidTr="00210A4D">
        <w:tc>
          <w:tcPr>
            <w:tcW w:w="642" w:type="dxa"/>
          </w:tcPr>
          <w:p w14:paraId="6D6A8075" w14:textId="64A0E6CE" w:rsidR="00EC258B" w:rsidRDefault="00EC258B" w:rsidP="00EC258B">
            <w:pPr>
              <w:pStyle w:val="Numbered"/>
            </w:pPr>
          </w:p>
        </w:tc>
        <w:tc>
          <w:tcPr>
            <w:tcW w:w="6016" w:type="dxa"/>
          </w:tcPr>
          <w:p w14:paraId="29CEF839" w14:textId="48A31D7D" w:rsidR="00EC258B" w:rsidRDefault="00EC258B" w:rsidP="00EC258B">
            <w:r>
              <w:t>Proven research, analysis, organisation and report writing skills.</w:t>
            </w:r>
          </w:p>
        </w:tc>
        <w:tc>
          <w:tcPr>
            <w:tcW w:w="1417" w:type="dxa"/>
          </w:tcPr>
          <w:p w14:paraId="041575F5" w14:textId="5CCBCC6C" w:rsidR="00EC258B" w:rsidRDefault="00EC258B" w:rsidP="00EC258B">
            <w:r>
              <w:t>Essential.</w:t>
            </w:r>
          </w:p>
        </w:tc>
        <w:tc>
          <w:tcPr>
            <w:tcW w:w="1701" w:type="dxa"/>
          </w:tcPr>
          <w:p w14:paraId="465AE3E9" w14:textId="116E1FE8" w:rsidR="00EC258B" w:rsidRPr="00863416" w:rsidRDefault="00EC258B" w:rsidP="00EC258B">
            <w:pPr>
              <w:rPr>
                <w:szCs w:val="24"/>
              </w:rPr>
            </w:pPr>
            <w:r>
              <w:rPr>
                <w:szCs w:val="24"/>
              </w:rPr>
              <w:t>Application.</w:t>
            </w:r>
          </w:p>
        </w:tc>
      </w:tr>
      <w:tr w:rsidR="00EC258B" w14:paraId="35BF27A8" w14:textId="77777777" w:rsidTr="00210A4D">
        <w:tc>
          <w:tcPr>
            <w:tcW w:w="642" w:type="dxa"/>
          </w:tcPr>
          <w:p w14:paraId="490E787E" w14:textId="0BC35E5B" w:rsidR="00EC258B" w:rsidRDefault="00EC258B" w:rsidP="00EC258B">
            <w:pPr>
              <w:pStyle w:val="Numbered"/>
            </w:pPr>
          </w:p>
        </w:tc>
        <w:tc>
          <w:tcPr>
            <w:tcW w:w="6016" w:type="dxa"/>
          </w:tcPr>
          <w:p w14:paraId="4B314886" w14:textId="3D19C4BF" w:rsidR="00EC258B" w:rsidRDefault="00EC258B" w:rsidP="00EC258B">
            <w:r>
              <w:t>Ability to work with conflicting priorities and manage own workload.</w:t>
            </w:r>
          </w:p>
        </w:tc>
        <w:tc>
          <w:tcPr>
            <w:tcW w:w="1417" w:type="dxa"/>
          </w:tcPr>
          <w:p w14:paraId="3CB812D9" w14:textId="70932D03" w:rsidR="00EC258B" w:rsidRDefault="00EC258B" w:rsidP="00EC258B">
            <w:r>
              <w:t>Essential.</w:t>
            </w:r>
          </w:p>
        </w:tc>
        <w:tc>
          <w:tcPr>
            <w:tcW w:w="1701" w:type="dxa"/>
          </w:tcPr>
          <w:p w14:paraId="7CB7E452" w14:textId="5932B7E9" w:rsidR="00EC258B" w:rsidRDefault="00EC258B" w:rsidP="00EC258B">
            <w:r>
              <w:rPr>
                <w:szCs w:val="24"/>
              </w:rPr>
              <w:t>Application.</w:t>
            </w:r>
          </w:p>
        </w:tc>
      </w:tr>
      <w:tr w:rsidR="00EC258B" w14:paraId="10A46E04" w14:textId="77777777" w:rsidTr="00210A4D">
        <w:tc>
          <w:tcPr>
            <w:tcW w:w="642" w:type="dxa"/>
          </w:tcPr>
          <w:p w14:paraId="7D94E779" w14:textId="77777777" w:rsidR="00EC258B" w:rsidRDefault="00EC258B" w:rsidP="00EC258B">
            <w:pPr>
              <w:pStyle w:val="Numbered"/>
            </w:pPr>
          </w:p>
        </w:tc>
        <w:tc>
          <w:tcPr>
            <w:tcW w:w="6016" w:type="dxa"/>
          </w:tcPr>
          <w:p w14:paraId="5480FE8C" w14:textId="5B7ED216" w:rsidR="00EC258B" w:rsidRPr="002A3749" w:rsidRDefault="00EC258B" w:rsidP="00EC258B">
            <w:pPr>
              <w:rPr>
                <w:rFonts w:eastAsia="Arial Unicode MS" w:cs="Arial"/>
                <w:szCs w:val="24"/>
              </w:rPr>
            </w:pPr>
            <w:r>
              <w:rPr>
                <w:rFonts w:eastAsia="Arial Unicode MS" w:cs="Arial"/>
                <w:szCs w:val="24"/>
              </w:rPr>
              <w:t>A working knowledge of legislation, policies and procedures including the Civil Contingencies Act 2004 and the West Yorkshire Resilience Forum partnership.</w:t>
            </w:r>
          </w:p>
        </w:tc>
        <w:tc>
          <w:tcPr>
            <w:tcW w:w="1417" w:type="dxa"/>
          </w:tcPr>
          <w:p w14:paraId="73B228C8" w14:textId="51380711" w:rsidR="00EC258B" w:rsidRPr="002A3749" w:rsidRDefault="00EC258B" w:rsidP="00EC258B">
            <w:pPr>
              <w:rPr>
                <w:rFonts w:eastAsia="Arial Unicode MS" w:cs="Arial"/>
                <w:szCs w:val="24"/>
              </w:rPr>
            </w:pPr>
            <w:r>
              <w:t>Desirable.</w:t>
            </w:r>
          </w:p>
        </w:tc>
        <w:tc>
          <w:tcPr>
            <w:tcW w:w="1701" w:type="dxa"/>
          </w:tcPr>
          <w:p w14:paraId="14D37E64" w14:textId="4B754820" w:rsidR="00EC258B" w:rsidRPr="002A3749" w:rsidRDefault="00EC258B" w:rsidP="00EC258B">
            <w:pPr>
              <w:rPr>
                <w:rFonts w:cs="Arial"/>
                <w:szCs w:val="24"/>
              </w:rPr>
            </w:pPr>
            <w:r>
              <w:rPr>
                <w:rFonts w:cs="Arial"/>
                <w:szCs w:val="24"/>
              </w:rPr>
              <w:t>Application.</w:t>
            </w:r>
          </w:p>
        </w:tc>
      </w:tr>
      <w:tr w:rsidR="00BE668C" w14:paraId="243BACB9" w14:textId="77777777" w:rsidTr="00210A4D">
        <w:tc>
          <w:tcPr>
            <w:tcW w:w="642" w:type="dxa"/>
          </w:tcPr>
          <w:p w14:paraId="43FD6155" w14:textId="77777777" w:rsidR="00BE668C" w:rsidRDefault="00BE668C" w:rsidP="00BE668C">
            <w:pPr>
              <w:pStyle w:val="Numbered"/>
            </w:pPr>
          </w:p>
        </w:tc>
        <w:tc>
          <w:tcPr>
            <w:tcW w:w="6016" w:type="dxa"/>
          </w:tcPr>
          <w:p w14:paraId="6A8BC16F" w14:textId="2E25F917" w:rsidR="00BE668C" w:rsidRDefault="00BE668C" w:rsidP="00BE668C">
            <w:pPr>
              <w:rPr>
                <w:szCs w:val="24"/>
              </w:rPr>
            </w:pPr>
            <w:r>
              <w:rPr>
                <w:szCs w:val="24"/>
              </w:rPr>
              <w:t>Should be prepared to work at other locations within West Yorkshire and at partner organisation location both regionally and nationally.</w:t>
            </w:r>
          </w:p>
        </w:tc>
        <w:tc>
          <w:tcPr>
            <w:tcW w:w="1417" w:type="dxa"/>
          </w:tcPr>
          <w:p w14:paraId="0E88AB13" w14:textId="40E4E372" w:rsidR="00BE668C" w:rsidRDefault="00BE668C" w:rsidP="00BE668C">
            <w:r>
              <w:t>Essential.</w:t>
            </w:r>
          </w:p>
        </w:tc>
        <w:tc>
          <w:tcPr>
            <w:tcW w:w="1701" w:type="dxa"/>
          </w:tcPr>
          <w:p w14:paraId="2C17B306" w14:textId="27F674CA" w:rsidR="00BE668C" w:rsidRDefault="00BE668C" w:rsidP="00BE668C">
            <w:pPr>
              <w:rPr>
                <w:szCs w:val="24"/>
              </w:rPr>
            </w:pPr>
            <w:r>
              <w:rPr>
                <w:szCs w:val="24"/>
              </w:rPr>
              <w:t>Application.</w:t>
            </w:r>
          </w:p>
        </w:tc>
      </w:tr>
      <w:tr w:rsidR="00BE668C" w14:paraId="6FDDC98C" w14:textId="77777777" w:rsidTr="00210A4D">
        <w:tc>
          <w:tcPr>
            <w:tcW w:w="642" w:type="dxa"/>
          </w:tcPr>
          <w:p w14:paraId="718C7592" w14:textId="77777777" w:rsidR="00BE668C" w:rsidRDefault="00BE668C" w:rsidP="00BE668C">
            <w:pPr>
              <w:pStyle w:val="Numbered"/>
            </w:pPr>
          </w:p>
        </w:tc>
        <w:tc>
          <w:tcPr>
            <w:tcW w:w="6016" w:type="dxa"/>
          </w:tcPr>
          <w:p w14:paraId="34874DDD" w14:textId="5E8D690C" w:rsidR="00BE668C" w:rsidRDefault="00BE668C" w:rsidP="00BE668C">
            <w:pPr>
              <w:rPr>
                <w:szCs w:val="24"/>
              </w:rPr>
            </w:pPr>
            <w:r>
              <w:rPr>
                <w:szCs w:val="24"/>
              </w:rPr>
              <w:t>A flexible approach to working hours in order to accommodate the planning and management of a variety of events. This may include occasional ad-hoc evening and/or weekend working.</w:t>
            </w:r>
          </w:p>
        </w:tc>
        <w:tc>
          <w:tcPr>
            <w:tcW w:w="1417" w:type="dxa"/>
          </w:tcPr>
          <w:p w14:paraId="45C2D972" w14:textId="2C7675FF" w:rsidR="00BE668C" w:rsidRDefault="00BE668C" w:rsidP="00BE668C">
            <w:r>
              <w:t>Essential.</w:t>
            </w:r>
          </w:p>
        </w:tc>
        <w:tc>
          <w:tcPr>
            <w:tcW w:w="1701" w:type="dxa"/>
          </w:tcPr>
          <w:p w14:paraId="5F1CD32A" w14:textId="57997228" w:rsidR="00BE668C" w:rsidRDefault="00BE668C" w:rsidP="00BE668C">
            <w:pPr>
              <w:rPr>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BE668C" w14:paraId="2E3674B9" w14:textId="77777777" w:rsidTr="00210A4D">
        <w:tc>
          <w:tcPr>
            <w:tcW w:w="642" w:type="dxa"/>
          </w:tcPr>
          <w:p w14:paraId="449CC69B" w14:textId="0EFEC50E" w:rsidR="00BE668C" w:rsidRDefault="00BE668C" w:rsidP="00BE668C">
            <w:pPr>
              <w:pStyle w:val="Numbered"/>
            </w:pPr>
          </w:p>
        </w:tc>
        <w:tc>
          <w:tcPr>
            <w:tcW w:w="6016" w:type="dxa"/>
          </w:tcPr>
          <w:p w14:paraId="4D7C018C" w14:textId="0DB8D69E" w:rsidR="00BE668C" w:rsidRPr="002A3749" w:rsidRDefault="00BE668C" w:rsidP="00BE668C">
            <w:pPr>
              <w:rPr>
                <w:szCs w:val="24"/>
              </w:rPr>
            </w:pPr>
            <w:r>
              <w:rPr>
                <w:szCs w:val="24"/>
              </w:rPr>
              <w:t>Willingness and ability to undertake and successfully pass vetting to Security Clearance level.</w:t>
            </w:r>
          </w:p>
        </w:tc>
        <w:tc>
          <w:tcPr>
            <w:tcW w:w="1417" w:type="dxa"/>
          </w:tcPr>
          <w:p w14:paraId="29543E83" w14:textId="1F142C7A" w:rsidR="00BE668C" w:rsidRPr="002A3749" w:rsidRDefault="00BE668C" w:rsidP="00BE668C">
            <w:pPr>
              <w:rPr>
                <w:szCs w:val="24"/>
              </w:rPr>
            </w:pPr>
            <w:r>
              <w:t>Essential.</w:t>
            </w:r>
          </w:p>
        </w:tc>
        <w:tc>
          <w:tcPr>
            <w:tcW w:w="1701" w:type="dxa"/>
          </w:tcPr>
          <w:p w14:paraId="1FEEFB96" w14:textId="2E2C3CD8" w:rsidR="00BE668C" w:rsidRPr="002A3749" w:rsidRDefault="00BE668C" w:rsidP="00BE668C">
            <w:pPr>
              <w:rPr>
                <w:szCs w:val="24"/>
              </w:rPr>
            </w:pPr>
            <w:r>
              <w:rPr>
                <w:szCs w:val="24"/>
              </w:rPr>
              <w:t>Application.</w:t>
            </w:r>
          </w:p>
        </w:tc>
      </w:tr>
      <w:tr w:rsidR="00BE668C" w14:paraId="36108F94" w14:textId="77777777" w:rsidTr="00210A4D">
        <w:tc>
          <w:tcPr>
            <w:tcW w:w="642" w:type="dxa"/>
          </w:tcPr>
          <w:p w14:paraId="4CBB5BE2" w14:textId="5EDA758A" w:rsidR="00BE668C" w:rsidRPr="002A3749" w:rsidRDefault="00BE668C" w:rsidP="00BE668C">
            <w:pPr>
              <w:pStyle w:val="Numbered"/>
              <w:rPr>
                <w:szCs w:val="24"/>
              </w:rPr>
            </w:pPr>
          </w:p>
        </w:tc>
        <w:tc>
          <w:tcPr>
            <w:tcW w:w="6016" w:type="dxa"/>
          </w:tcPr>
          <w:p w14:paraId="4AC0B8A1" w14:textId="4469357E" w:rsidR="00BE668C" w:rsidRPr="002A3749" w:rsidRDefault="00BE668C" w:rsidP="00BE668C">
            <w:pPr>
              <w:rPr>
                <w:szCs w:val="24"/>
              </w:rPr>
            </w:pPr>
            <w:r w:rsidRPr="002A3749">
              <w:rPr>
                <w:rFonts w:cs="Arial"/>
                <w:szCs w:val="24"/>
              </w:rPr>
              <w:t>To hold and maintain a current full UK valid car driving licence</w:t>
            </w:r>
            <w:r>
              <w:rPr>
                <w:rFonts w:cs="Arial"/>
                <w:szCs w:val="24"/>
              </w:rPr>
              <w:t>.</w:t>
            </w:r>
          </w:p>
        </w:tc>
        <w:tc>
          <w:tcPr>
            <w:tcW w:w="1417" w:type="dxa"/>
          </w:tcPr>
          <w:p w14:paraId="5E77D5EC" w14:textId="10724FF6" w:rsidR="00BE668C" w:rsidRPr="002A3749" w:rsidRDefault="00BE668C" w:rsidP="00BE668C">
            <w:pPr>
              <w:rPr>
                <w:szCs w:val="24"/>
              </w:rPr>
            </w:pPr>
            <w:r w:rsidRPr="00485637">
              <w:t>Desirable.</w:t>
            </w:r>
          </w:p>
        </w:tc>
        <w:tc>
          <w:tcPr>
            <w:tcW w:w="1701" w:type="dxa"/>
          </w:tcPr>
          <w:p w14:paraId="3656ABFB" w14:textId="30059AED" w:rsidR="00BE668C" w:rsidRPr="002A3749" w:rsidRDefault="00BE668C" w:rsidP="00BE668C">
            <w:pPr>
              <w:rPr>
                <w:szCs w:val="24"/>
              </w:rPr>
            </w:pPr>
            <w:r>
              <w:rPr>
                <w:szCs w:val="24"/>
              </w:rPr>
              <w:t>Application.</w:t>
            </w:r>
          </w:p>
        </w:tc>
      </w:tr>
      <w:tr w:rsidR="00BE668C" w14:paraId="31979945" w14:textId="77777777" w:rsidTr="00210A4D">
        <w:tc>
          <w:tcPr>
            <w:tcW w:w="642" w:type="dxa"/>
          </w:tcPr>
          <w:p w14:paraId="11C338A2" w14:textId="77777777" w:rsidR="00BE668C" w:rsidRPr="002A3749" w:rsidRDefault="00BE668C" w:rsidP="00BE668C">
            <w:pPr>
              <w:pStyle w:val="Numbered"/>
              <w:rPr>
                <w:szCs w:val="24"/>
              </w:rPr>
            </w:pPr>
          </w:p>
        </w:tc>
        <w:tc>
          <w:tcPr>
            <w:tcW w:w="6016" w:type="dxa"/>
          </w:tcPr>
          <w:p w14:paraId="09605315" w14:textId="513A9CC6" w:rsidR="00BE668C" w:rsidRPr="002A3749" w:rsidRDefault="00BE668C" w:rsidP="00BE668C">
            <w:pPr>
              <w:rPr>
                <w:rFonts w:cs="Arial"/>
                <w:szCs w:val="24"/>
              </w:rPr>
            </w:pPr>
            <w:r>
              <w:rPr>
                <w:rFonts w:cs="Arial"/>
                <w:szCs w:val="24"/>
              </w:rPr>
              <w:t>Has access to own vehicle, is prepared to use this for business purposes for both travel both within the County and nationally as required.</w:t>
            </w:r>
          </w:p>
        </w:tc>
        <w:tc>
          <w:tcPr>
            <w:tcW w:w="1417" w:type="dxa"/>
          </w:tcPr>
          <w:p w14:paraId="4F5FF0E5" w14:textId="1828758E" w:rsidR="00BE668C" w:rsidRPr="002A3749" w:rsidRDefault="00BE668C" w:rsidP="00BE668C">
            <w:pPr>
              <w:rPr>
                <w:szCs w:val="24"/>
              </w:rPr>
            </w:pPr>
            <w:r w:rsidRPr="00485637">
              <w:t>Desirable.</w:t>
            </w:r>
          </w:p>
        </w:tc>
        <w:tc>
          <w:tcPr>
            <w:tcW w:w="1701" w:type="dxa"/>
          </w:tcPr>
          <w:p w14:paraId="2EA957BC" w14:textId="1F63175E" w:rsidR="00BE668C" w:rsidRPr="002A3749" w:rsidRDefault="00BE668C" w:rsidP="00BE668C">
            <w:pPr>
              <w:rPr>
                <w:rFonts w:eastAsia="Arial Unicode MS" w:cs="Arial"/>
                <w:szCs w:val="24"/>
              </w:rPr>
            </w:pPr>
            <w:r>
              <w:rPr>
                <w:rFonts w:cs="Arial"/>
                <w:szCs w:val="24"/>
              </w:rPr>
              <w:t>Application.</w:t>
            </w:r>
          </w:p>
        </w:tc>
      </w:tr>
      <w:tr w:rsidR="00BE668C" w14:paraId="2F9D05A0" w14:textId="77777777" w:rsidTr="00210A4D">
        <w:tc>
          <w:tcPr>
            <w:tcW w:w="642" w:type="dxa"/>
          </w:tcPr>
          <w:p w14:paraId="6A8CEC75" w14:textId="77777777" w:rsidR="00BE668C" w:rsidRPr="002A3749" w:rsidRDefault="00BE668C" w:rsidP="00BE668C">
            <w:pPr>
              <w:pStyle w:val="Numbered"/>
              <w:rPr>
                <w:szCs w:val="24"/>
              </w:rPr>
            </w:pPr>
          </w:p>
        </w:tc>
        <w:tc>
          <w:tcPr>
            <w:tcW w:w="6016" w:type="dxa"/>
          </w:tcPr>
          <w:p w14:paraId="3B5836D8" w14:textId="576BF603" w:rsidR="00BE668C" w:rsidRDefault="00BE668C" w:rsidP="00BE668C">
            <w:pPr>
              <w:rPr>
                <w:rFonts w:cs="Arial"/>
                <w:szCs w:val="24"/>
              </w:rPr>
            </w:pPr>
            <w:r w:rsidRPr="002A3749">
              <w:rPr>
                <w:rFonts w:cs="Arial"/>
                <w:szCs w:val="24"/>
              </w:rPr>
              <w:t>Demonstrate commitment to and understanding of Equality &amp; Diversity, NFCC Core Code of Ethics and WYFRS values</w:t>
            </w:r>
            <w:r>
              <w:rPr>
                <w:rFonts w:cs="Arial"/>
                <w:szCs w:val="24"/>
              </w:rPr>
              <w:t>.</w:t>
            </w:r>
          </w:p>
        </w:tc>
        <w:tc>
          <w:tcPr>
            <w:tcW w:w="1417" w:type="dxa"/>
          </w:tcPr>
          <w:p w14:paraId="423CDD5A" w14:textId="63C9BCC3" w:rsidR="00BE668C" w:rsidRPr="00485637" w:rsidRDefault="00BE668C" w:rsidP="00BE668C">
            <w:r w:rsidRPr="002A3749">
              <w:rPr>
                <w:rFonts w:eastAsia="Arial Unicode MS" w:cs="Arial"/>
                <w:szCs w:val="24"/>
              </w:rPr>
              <w:t>Essential</w:t>
            </w:r>
            <w:r>
              <w:rPr>
                <w:rFonts w:eastAsia="Arial Unicode MS" w:cs="Arial"/>
                <w:szCs w:val="24"/>
              </w:rPr>
              <w:t>.</w:t>
            </w:r>
          </w:p>
        </w:tc>
        <w:tc>
          <w:tcPr>
            <w:tcW w:w="1701" w:type="dxa"/>
          </w:tcPr>
          <w:p w14:paraId="34049A37" w14:textId="4D5B5F5A" w:rsidR="00BE668C" w:rsidRDefault="00BE668C" w:rsidP="00BE668C">
            <w:pPr>
              <w:rPr>
                <w:rFonts w:cs="Arial"/>
                <w:szCs w:val="24"/>
              </w:rPr>
            </w:pPr>
            <w:r w:rsidRPr="002A3749">
              <w:rPr>
                <w:rFonts w:cs="Arial"/>
                <w:szCs w:val="24"/>
              </w:rPr>
              <w:t>Selection Process only</w:t>
            </w:r>
            <w:r>
              <w:rPr>
                <w:rFonts w:cs="Arial"/>
                <w:szCs w:val="24"/>
              </w:rPr>
              <w:t>.</w:t>
            </w:r>
          </w:p>
        </w:tc>
      </w:tr>
    </w:tbl>
    <w:p w14:paraId="6E54AE45" w14:textId="77777777" w:rsidR="00B66EAE" w:rsidRDefault="00B66EAE" w:rsidP="0037695C"/>
    <w:p w14:paraId="0F4E4B4F" w14:textId="2901B12A" w:rsidR="00230F93" w:rsidRDefault="000D6D51" w:rsidP="0037695C">
      <w:pPr>
        <w:rPr>
          <w:color w:val="FF0000"/>
        </w:rPr>
      </w:pPr>
      <w:r>
        <w:t>Job Des</w:t>
      </w:r>
      <w:r w:rsidR="00321954">
        <w:t xml:space="preserve">cription last updated: </w:t>
      </w:r>
      <w:r w:rsidR="00BE668C">
        <w:rPr>
          <w:b/>
          <w:bCs/>
        </w:rPr>
        <w:t>August 2025.</w:t>
      </w:r>
    </w:p>
    <w:p w14:paraId="6B11B16D" w14:textId="731883DF" w:rsidR="000D367F" w:rsidRPr="00BE668C" w:rsidRDefault="000D367F" w:rsidP="00BE668C">
      <w:pPr>
        <w:spacing w:after="160" w:line="259" w:lineRule="auto"/>
        <w:rPr>
          <w:color w:val="FF0000"/>
        </w:rPr>
      </w:pPr>
    </w:p>
    <w:sectPr w:rsidR="000D367F" w:rsidRPr="00BE668C" w:rsidSect="00DA1CCA">
      <w:headerReference w:type="default" r:id="rId20"/>
      <w:footerReference w:type="default" r:id="rId21"/>
      <w:headerReference w:type="first" r:id="rId22"/>
      <w:footerReference w:type="first" r:id="rId2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57344" w14:textId="77777777" w:rsidR="009775C0" w:rsidRDefault="009775C0" w:rsidP="00E8466A">
      <w:pPr>
        <w:spacing w:after="0" w:line="240" w:lineRule="auto"/>
      </w:pPr>
      <w:r>
        <w:separator/>
      </w:r>
    </w:p>
  </w:endnote>
  <w:endnote w:type="continuationSeparator" w:id="0">
    <w:p w14:paraId="19A34356" w14:textId="77777777" w:rsidR="009775C0" w:rsidRDefault="009775C0" w:rsidP="00E8466A">
      <w:pPr>
        <w:spacing w:after="0" w:line="240" w:lineRule="auto"/>
      </w:pPr>
      <w:r>
        <w:continuationSeparator/>
      </w:r>
    </w:p>
  </w:endnote>
  <w:endnote w:type="continuationNotice" w:id="1">
    <w:p w14:paraId="68C2C1F8" w14:textId="77777777" w:rsidR="009775C0" w:rsidRDefault="009775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51FD"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24B91" w14:textId="77777777" w:rsidR="00E8466A" w:rsidRDefault="00175C3A" w:rsidP="00175C3A">
    <w:pPr>
      <w:pStyle w:val="Footer"/>
      <w:tabs>
        <w:tab w:val="clear" w:pos="4820"/>
        <w:tab w:val="left" w:pos="5812"/>
      </w:tabs>
    </w:pPr>
    <w:r>
      <w:tab/>
    </w:r>
    <w:r>
      <w:rPr>
        <w:noProof/>
        <w:lang w:eastAsia="en-GB"/>
      </w:rPr>
      <w:drawing>
        <wp:inline distT="0" distB="0" distL="0" distR="0" wp14:anchorId="1877DE9E" wp14:editId="49A40EF7">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02422" w14:textId="77777777" w:rsidR="009775C0" w:rsidRDefault="009775C0" w:rsidP="00E8466A">
      <w:pPr>
        <w:spacing w:after="0" w:line="240" w:lineRule="auto"/>
      </w:pPr>
      <w:r>
        <w:separator/>
      </w:r>
    </w:p>
  </w:footnote>
  <w:footnote w:type="continuationSeparator" w:id="0">
    <w:p w14:paraId="78015355" w14:textId="77777777" w:rsidR="009775C0" w:rsidRDefault="009775C0" w:rsidP="00E8466A">
      <w:pPr>
        <w:spacing w:after="0" w:line="240" w:lineRule="auto"/>
      </w:pPr>
      <w:r>
        <w:continuationSeparator/>
      </w:r>
    </w:p>
  </w:footnote>
  <w:footnote w:type="continuationNotice" w:id="1">
    <w:p w14:paraId="6333A91E" w14:textId="77777777" w:rsidR="009775C0" w:rsidRDefault="009775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0AC6A6F" w14:paraId="1FB68C9C" w14:textId="77777777" w:rsidTr="40AC6A6F">
      <w:trPr>
        <w:trHeight w:val="300"/>
      </w:trPr>
      <w:tc>
        <w:tcPr>
          <w:tcW w:w="3210" w:type="dxa"/>
        </w:tcPr>
        <w:p w14:paraId="61E2E5E4" w14:textId="75A00917" w:rsidR="40AC6A6F" w:rsidRDefault="40AC6A6F" w:rsidP="40AC6A6F">
          <w:pPr>
            <w:pStyle w:val="Header"/>
            <w:ind w:left="-115"/>
          </w:pPr>
        </w:p>
      </w:tc>
      <w:tc>
        <w:tcPr>
          <w:tcW w:w="3210" w:type="dxa"/>
        </w:tcPr>
        <w:p w14:paraId="63B813BA" w14:textId="24386C1B" w:rsidR="40AC6A6F" w:rsidRDefault="40AC6A6F" w:rsidP="40AC6A6F">
          <w:pPr>
            <w:pStyle w:val="Header"/>
            <w:jc w:val="center"/>
          </w:pPr>
        </w:p>
      </w:tc>
      <w:tc>
        <w:tcPr>
          <w:tcW w:w="3210" w:type="dxa"/>
        </w:tcPr>
        <w:p w14:paraId="6DFD467A" w14:textId="3387D556" w:rsidR="40AC6A6F" w:rsidRDefault="40AC6A6F" w:rsidP="40AC6A6F">
          <w:pPr>
            <w:pStyle w:val="Header"/>
            <w:ind w:right="-115"/>
            <w:jc w:val="right"/>
          </w:pPr>
        </w:p>
      </w:tc>
    </w:tr>
  </w:tbl>
  <w:p w14:paraId="75CD3A9F" w14:textId="6F04F626" w:rsidR="00547FE9" w:rsidRDefault="00547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EB14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550432CD" wp14:editId="1D1DBA11">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 w:numId="5" w16cid:durableId="1431315316">
    <w:abstractNumId w:val="3"/>
  </w:num>
  <w:num w:numId="6" w16cid:durableId="501047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06"/>
    <w:rsid w:val="00000B0C"/>
    <w:rsid w:val="000123E1"/>
    <w:rsid w:val="000305FC"/>
    <w:rsid w:val="000308A6"/>
    <w:rsid w:val="00036F20"/>
    <w:rsid w:val="00057439"/>
    <w:rsid w:val="00063520"/>
    <w:rsid w:val="00064821"/>
    <w:rsid w:val="0007246F"/>
    <w:rsid w:val="00076C36"/>
    <w:rsid w:val="0008374D"/>
    <w:rsid w:val="00094316"/>
    <w:rsid w:val="000957B1"/>
    <w:rsid w:val="000A1E71"/>
    <w:rsid w:val="000A6910"/>
    <w:rsid w:val="000C1B71"/>
    <w:rsid w:val="000C6CDF"/>
    <w:rsid w:val="000D367F"/>
    <w:rsid w:val="000D3C4B"/>
    <w:rsid w:val="000D4625"/>
    <w:rsid w:val="000D6D51"/>
    <w:rsid w:val="000E184E"/>
    <w:rsid w:val="000E2403"/>
    <w:rsid w:val="00101EF4"/>
    <w:rsid w:val="001374DA"/>
    <w:rsid w:val="0015133C"/>
    <w:rsid w:val="00175C3A"/>
    <w:rsid w:val="001A2B3C"/>
    <w:rsid w:val="001B2518"/>
    <w:rsid w:val="00202E06"/>
    <w:rsid w:val="00204F06"/>
    <w:rsid w:val="00210A4D"/>
    <w:rsid w:val="00210E56"/>
    <w:rsid w:val="00221C3B"/>
    <w:rsid w:val="00230F93"/>
    <w:rsid w:val="0028238A"/>
    <w:rsid w:val="0029691E"/>
    <w:rsid w:val="002A3749"/>
    <w:rsid w:val="002B62C3"/>
    <w:rsid w:val="00301BB5"/>
    <w:rsid w:val="00314445"/>
    <w:rsid w:val="00321954"/>
    <w:rsid w:val="00340B91"/>
    <w:rsid w:val="00342343"/>
    <w:rsid w:val="003573A9"/>
    <w:rsid w:val="003605E7"/>
    <w:rsid w:val="00370A5A"/>
    <w:rsid w:val="00376892"/>
    <w:rsid w:val="0037695C"/>
    <w:rsid w:val="00382211"/>
    <w:rsid w:val="003D6B3E"/>
    <w:rsid w:val="00444A1E"/>
    <w:rsid w:val="00461C27"/>
    <w:rsid w:val="00464530"/>
    <w:rsid w:val="004733D9"/>
    <w:rsid w:val="00484608"/>
    <w:rsid w:val="004A3AB8"/>
    <w:rsid w:val="004E7EAD"/>
    <w:rsid w:val="004F73B2"/>
    <w:rsid w:val="0051016D"/>
    <w:rsid w:val="005350AE"/>
    <w:rsid w:val="00547FE9"/>
    <w:rsid w:val="00555FB1"/>
    <w:rsid w:val="00574689"/>
    <w:rsid w:val="0059137D"/>
    <w:rsid w:val="005A2F42"/>
    <w:rsid w:val="005B0336"/>
    <w:rsid w:val="005D64A8"/>
    <w:rsid w:val="005E09B1"/>
    <w:rsid w:val="005E3269"/>
    <w:rsid w:val="005E7709"/>
    <w:rsid w:val="00603DA7"/>
    <w:rsid w:val="006050C4"/>
    <w:rsid w:val="006105BC"/>
    <w:rsid w:val="00610FFB"/>
    <w:rsid w:val="00644BAC"/>
    <w:rsid w:val="00656F8D"/>
    <w:rsid w:val="00693002"/>
    <w:rsid w:val="00694BDB"/>
    <w:rsid w:val="006D00D7"/>
    <w:rsid w:val="0072659E"/>
    <w:rsid w:val="00732F3B"/>
    <w:rsid w:val="00774721"/>
    <w:rsid w:val="00774727"/>
    <w:rsid w:val="00775A7B"/>
    <w:rsid w:val="00793B9A"/>
    <w:rsid w:val="007A4C67"/>
    <w:rsid w:val="007B4EC4"/>
    <w:rsid w:val="007C343E"/>
    <w:rsid w:val="007E1828"/>
    <w:rsid w:val="007E494C"/>
    <w:rsid w:val="007F0177"/>
    <w:rsid w:val="00801323"/>
    <w:rsid w:val="008118F1"/>
    <w:rsid w:val="0081344E"/>
    <w:rsid w:val="00826D19"/>
    <w:rsid w:val="00843D1F"/>
    <w:rsid w:val="00863416"/>
    <w:rsid w:val="00863C56"/>
    <w:rsid w:val="00873EC0"/>
    <w:rsid w:val="00894491"/>
    <w:rsid w:val="00895B54"/>
    <w:rsid w:val="00897AD7"/>
    <w:rsid w:val="008B29EE"/>
    <w:rsid w:val="008E0EEF"/>
    <w:rsid w:val="00901A91"/>
    <w:rsid w:val="00904C48"/>
    <w:rsid w:val="00905543"/>
    <w:rsid w:val="0091601E"/>
    <w:rsid w:val="00940CE6"/>
    <w:rsid w:val="00945BDF"/>
    <w:rsid w:val="00963AE6"/>
    <w:rsid w:val="00965D05"/>
    <w:rsid w:val="009775C0"/>
    <w:rsid w:val="009A2CFC"/>
    <w:rsid w:val="009B6A9E"/>
    <w:rsid w:val="009C7785"/>
    <w:rsid w:val="009D1406"/>
    <w:rsid w:val="009D2FFC"/>
    <w:rsid w:val="009E0B37"/>
    <w:rsid w:val="00A00264"/>
    <w:rsid w:val="00A076B5"/>
    <w:rsid w:val="00A22608"/>
    <w:rsid w:val="00A33E19"/>
    <w:rsid w:val="00A50934"/>
    <w:rsid w:val="00A621D6"/>
    <w:rsid w:val="00AA7FB7"/>
    <w:rsid w:val="00AE1288"/>
    <w:rsid w:val="00AE61BA"/>
    <w:rsid w:val="00AE7C3A"/>
    <w:rsid w:val="00AF1581"/>
    <w:rsid w:val="00AF29CC"/>
    <w:rsid w:val="00B057F8"/>
    <w:rsid w:val="00B21087"/>
    <w:rsid w:val="00B566B5"/>
    <w:rsid w:val="00B66EAE"/>
    <w:rsid w:val="00B76E8D"/>
    <w:rsid w:val="00B83CFE"/>
    <w:rsid w:val="00B9153C"/>
    <w:rsid w:val="00BA1048"/>
    <w:rsid w:val="00BA25A8"/>
    <w:rsid w:val="00BA6CEE"/>
    <w:rsid w:val="00BC4CA9"/>
    <w:rsid w:val="00BD0524"/>
    <w:rsid w:val="00BD675C"/>
    <w:rsid w:val="00BD7833"/>
    <w:rsid w:val="00BE197D"/>
    <w:rsid w:val="00BE668C"/>
    <w:rsid w:val="00C01079"/>
    <w:rsid w:val="00C07151"/>
    <w:rsid w:val="00C30EF2"/>
    <w:rsid w:val="00C53D7C"/>
    <w:rsid w:val="00C65C10"/>
    <w:rsid w:val="00C74947"/>
    <w:rsid w:val="00C77D06"/>
    <w:rsid w:val="00C82F1B"/>
    <w:rsid w:val="00CA4250"/>
    <w:rsid w:val="00CA5B5A"/>
    <w:rsid w:val="00CA5EA8"/>
    <w:rsid w:val="00CA7398"/>
    <w:rsid w:val="00CD1C38"/>
    <w:rsid w:val="00CD4C35"/>
    <w:rsid w:val="00CD634F"/>
    <w:rsid w:val="00CF0965"/>
    <w:rsid w:val="00D12309"/>
    <w:rsid w:val="00D14D39"/>
    <w:rsid w:val="00DA1CCA"/>
    <w:rsid w:val="00DA334B"/>
    <w:rsid w:val="00DC24B9"/>
    <w:rsid w:val="00DC2F5A"/>
    <w:rsid w:val="00DE25A9"/>
    <w:rsid w:val="00E050FD"/>
    <w:rsid w:val="00E3245D"/>
    <w:rsid w:val="00E42CB8"/>
    <w:rsid w:val="00E46A78"/>
    <w:rsid w:val="00E53B38"/>
    <w:rsid w:val="00E6061C"/>
    <w:rsid w:val="00E65338"/>
    <w:rsid w:val="00E66912"/>
    <w:rsid w:val="00E766AC"/>
    <w:rsid w:val="00E8466A"/>
    <w:rsid w:val="00EA6EFD"/>
    <w:rsid w:val="00EB505A"/>
    <w:rsid w:val="00EC258B"/>
    <w:rsid w:val="00EC4721"/>
    <w:rsid w:val="00ED0BFE"/>
    <w:rsid w:val="00ED67A6"/>
    <w:rsid w:val="00F26445"/>
    <w:rsid w:val="00F26E25"/>
    <w:rsid w:val="00F307BD"/>
    <w:rsid w:val="00F429A1"/>
    <w:rsid w:val="00F75660"/>
    <w:rsid w:val="00F7689C"/>
    <w:rsid w:val="00FB7868"/>
    <w:rsid w:val="00FD0200"/>
    <w:rsid w:val="00FD16BF"/>
    <w:rsid w:val="00FE14A8"/>
    <w:rsid w:val="00FE397B"/>
    <w:rsid w:val="00FE686E"/>
    <w:rsid w:val="00FF0002"/>
    <w:rsid w:val="00FF1441"/>
    <w:rsid w:val="00FF7871"/>
    <w:rsid w:val="40AC6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FEF1"/>
  <w15:docId w15:val="{C4801C12-1E0A-43C6-8847-4E0F380A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paragraph" w:styleId="Heading6">
    <w:name w:val="heading 6"/>
    <w:basedOn w:val="Normal"/>
    <w:next w:val="Normal"/>
    <w:link w:val="Heading6Char"/>
    <w:uiPriority w:val="9"/>
    <w:semiHidden/>
    <w:qFormat/>
    <w:rsid w:val="000D36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5D64A8"/>
    <w:pPr>
      <w:spacing w:before="240" w:after="200"/>
    </w:pPr>
    <w:rPr>
      <w:b/>
      <w:bCs/>
      <w:sz w:val="52"/>
      <w:szCs w:val="72"/>
    </w:rPr>
  </w:style>
  <w:style w:type="character" w:customStyle="1" w:styleId="TitleChar">
    <w:name w:val="Title Char"/>
    <w:basedOn w:val="DefaultParagraphFont"/>
    <w:link w:val="Title"/>
    <w:uiPriority w:val="10"/>
    <w:rsid w:val="005D64A8"/>
    <w:rPr>
      <w:rFonts w:ascii="Century Gothic" w:eastAsiaTheme="minorEastAsia" w:hAnsi="Century Gothic"/>
      <w:b/>
      <w:bCs/>
      <w:color w:val="2E3966"/>
      <w:sz w:val="5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230F93"/>
    <w:pPr>
      <w:numPr>
        <w:numId w:val="4"/>
      </w:numPr>
      <w:contextualSpacing w:val="0"/>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0D367F"/>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semiHidden/>
    <w:rsid w:val="000D367F"/>
    <w:pPr>
      <w:spacing w:after="120" w:line="240" w:lineRule="auto"/>
      <w:ind w:left="360"/>
    </w:pPr>
    <w:rPr>
      <w:rFonts w:eastAsia="Times New Roman" w:cs="Arial"/>
      <w:szCs w:val="24"/>
    </w:rPr>
  </w:style>
  <w:style w:type="character" w:customStyle="1" w:styleId="BodyTextIndentChar">
    <w:name w:val="Body Text Indent Char"/>
    <w:basedOn w:val="DefaultParagraphFont"/>
    <w:link w:val="BodyTextIndent"/>
    <w:semiHidden/>
    <w:rsid w:val="000D367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8983">
      <w:bodyDiv w:val="1"/>
      <w:marLeft w:val="0"/>
      <w:marRight w:val="0"/>
      <w:marTop w:val="0"/>
      <w:marBottom w:val="0"/>
      <w:divBdr>
        <w:top w:val="none" w:sz="0" w:space="0" w:color="auto"/>
        <w:left w:val="none" w:sz="0" w:space="0" w:color="auto"/>
        <w:bottom w:val="none" w:sz="0" w:space="0" w:color="auto"/>
        <w:right w:val="none" w:sz="0" w:space="0" w:color="auto"/>
      </w:divBdr>
      <w:divsChild>
        <w:div w:id="1510097402">
          <w:marLeft w:val="0"/>
          <w:marRight w:val="0"/>
          <w:marTop w:val="0"/>
          <w:marBottom w:val="0"/>
          <w:divBdr>
            <w:top w:val="none" w:sz="0" w:space="0" w:color="auto"/>
            <w:left w:val="none" w:sz="0" w:space="0" w:color="auto"/>
            <w:bottom w:val="none" w:sz="0" w:space="0" w:color="auto"/>
            <w:right w:val="none" w:sz="0" w:space="0" w:color="auto"/>
          </w:divBdr>
          <w:divsChild>
            <w:div w:id="654845313">
              <w:marLeft w:val="0"/>
              <w:marRight w:val="0"/>
              <w:marTop w:val="0"/>
              <w:marBottom w:val="0"/>
              <w:divBdr>
                <w:top w:val="none" w:sz="0" w:space="0" w:color="auto"/>
                <w:left w:val="none" w:sz="0" w:space="0" w:color="auto"/>
                <w:bottom w:val="none" w:sz="0" w:space="0" w:color="auto"/>
                <w:right w:val="none" w:sz="0" w:space="0" w:color="auto"/>
              </w:divBdr>
            </w:div>
          </w:divsChild>
        </w:div>
        <w:div w:id="1858032443">
          <w:marLeft w:val="0"/>
          <w:marRight w:val="0"/>
          <w:marTop w:val="0"/>
          <w:marBottom w:val="0"/>
          <w:divBdr>
            <w:top w:val="none" w:sz="0" w:space="0" w:color="auto"/>
            <w:left w:val="none" w:sz="0" w:space="0" w:color="auto"/>
            <w:bottom w:val="none" w:sz="0" w:space="0" w:color="auto"/>
            <w:right w:val="none" w:sz="0" w:space="0" w:color="auto"/>
          </w:divBdr>
          <w:divsChild>
            <w:div w:id="698819501">
              <w:marLeft w:val="0"/>
              <w:marRight w:val="0"/>
              <w:marTop w:val="0"/>
              <w:marBottom w:val="0"/>
              <w:divBdr>
                <w:top w:val="none" w:sz="0" w:space="0" w:color="auto"/>
                <w:left w:val="none" w:sz="0" w:space="0" w:color="auto"/>
                <w:bottom w:val="none" w:sz="0" w:space="0" w:color="auto"/>
                <w:right w:val="none" w:sz="0" w:space="0" w:color="auto"/>
              </w:divBdr>
            </w:div>
            <w:div w:id="726951486">
              <w:marLeft w:val="0"/>
              <w:marRight w:val="0"/>
              <w:marTop w:val="0"/>
              <w:marBottom w:val="0"/>
              <w:divBdr>
                <w:top w:val="none" w:sz="0" w:space="0" w:color="auto"/>
                <w:left w:val="none" w:sz="0" w:space="0" w:color="auto"/>
                <w:bottom w:val="none" w:sz="0" w:space="0" w:color="auto"/>
                <w:right w:val="none" w:sz="0" w:space="0" w:color="auto"/>
              </w:divBdr>
            </w:div>
          </w:divsChild>
        </w:div>
        <w:div w:id="347221133">
          <w:marLeft w:val="0"/>
          <w:marRight w:val="0"/>
          <w:marTop w:val="0"/>
          <w:marBottom w:val="0"/>
          <w:divBdr>
            <w:top w:val="none" w:sz="0" w:space="0" w:color="auto"/>
            <w:left w:val="none" w:sz="0" w:space="0" w:color="auto"/>
            <w:bottom w:val="none" w:sz="0" w:space="0" w:color="auto"/>
            <w:right w:val="none" w:sz="0" w:space="0" w:color="auto"/>
          </w:divBdr>
          <w:divsChild>
            <w:div w:id="509754676">
              <w:marLeft w:val="0"/>
              <w:marRight w:val="0"/>
              <w:marTop w:val="0"/>
              <w:marBottom w:val="0"/>
              <w:divBdr>
                <w:top w:val="none" w:sz="0" w:space="0" w:color="auto"/>
                <w:left w:val="none" w:sz="0" w:space="0" w:color="auto"/>
                <w:bottom w:val="none" w:sz="0" w:space="0" w:color="auto"/>
                <w:right w:val="none" w:sz="0" w:space="0" w:color="auto"/>
              </w:divBdr>
            </w:div>
          </w:divsChild>
        </w:div>
        <w:div w:id="1464346313">
          <w:marLeft w:val="0"/>
          <w:marRight w:val="0"/>
          <w:marTop w:val="0"/>
          <w:marBottom w:val="0"/>
          <w:divBdr>
            <w:top w:val="none" w:sz="0" w:space="0" w:color="auto"/>
            <w:left w:val="none" w:sz="0" w:space="0" w:color="auto"/>
            <w:bottom w:val="none" w:sz="0" w:space="0" w:color="auto"/>
            <w:right w:val="none" w:sz="0" w:space="0" w:color="auto"/>
          </w:divBdr>
          <w:divsChild>
            <w:div w:id="940527732">
              <w:marLeft w:val="0"/>
              <w:marRight w:val="0"/>
              <w:marTop w:val="0"/>
              <w:marBottom w:val="0"/>
              <w:divBdr>
                <w:top w:val="none" w:sz="0" w:space="0" w:color="auto"/>
                <w:left w:val="none" w:sz="0" w:space="0" w:color="auto"/>
                <w:bottom w:val="none" w:sz="0" w:space="0" w:color="auto"/>
                <w:right w:val="none" w:sz="0" w:space="0" w:color="auto"/>
              </w:divBdr>
            </w:div>
            <w:div w:id="346760283">
              <w:marLeft w:val="0"/>
              <w:marRight w:val="0"/>
              <w:marTop w:val="0"/>
              <w:marBottom w:val="0"/>
              <w:divBdr>
                <w:top w:val="none" w:sz="0" w:space="0" w:color="auto"/>
                <w:left w:val="none" w:sz="0" w:space="0" w:color="auto"/>
                <w:bottom w:val="none" w:sz="0" w:space="0" w:color="auto"/>
                <w:right w:val="none" w:sz="0" w:space="0" w:color="auto"/>
              </w:divBdr>
            </w:div>
          </w:divsChild>
        </w:div>
        <w:div w:id="692079052">
          <w:marLeft w:val="0"/>
          <w:marRight w:val="0"/>
          <w:marTop w:val="0"/>
          <w:marBottom w:val="0"/>
          <w:divBdr>
            <w:top w:val="none" w:sz="0" w:space="0" w:color="auto"/>
            <w:left w:val="none" w:sz="0" w:space="0" w:color="auto"/>
            <w:bottom w:val="none" w:sz="0" w:space="0" w:color="auto"/>
            <w:right w:val="none" w:sz="0" w:space="0" w:color="auto"/>
          </w:divBdr>
          <w:divsChild>
            <w:div w:id="237981843">
              <w:marLeft w:val="0"/>
              <w:marRight w:val="0"/>
              <w:marTop w:val="0"/>
              <w:marBottom w:val="0"/>
              <w:divBdr>
                <w:top w:val="none" w:sz="0" w:space="0" w:color="auto"/>
                <w:left w:val="none" w:sz="0" w:space="0" w:color="auto"/>
                <w:bottom w:val="none" w:sz="0" w:space="0" w:color="auto"/>
                <w:right w:val="none" w:sz="0" w:space="0" w:color="auto"/>
              </w:divBdr>
            </w:div>
          </w:divsChild>
        </w:div>
        <w:div w:id="1394354254">
          <w:marLeft w:val="0"/>
          <w:marRight w:val="0"/>
          <w:marTop w:val="0"/>
          <w:marBottom w:val="0"/>
          <w:divBdr>
            <w:top w:val="none" w:sz="0" w:space="0" w:color="auto"/>
            <w:left w:val="none" w:sz="0" w:space="0" w:color="auto"/>
            <w:bottom w:val="none" w:sz="0" w:space="0" w:color="auto"/>
            <w:right w:val="none" w:sz="0" w:space="0" w:color="auto"/>
          </w:divBdr>
          <w:divsChild>
            <w:div w:id="703792095">
              <w:marLeft w:val="0"/>
              <w:marRight w:val="0"/>
              <w:marTop w:val="0"/>
              <w:marBottom w:val="0"/>
              <w:divBdr>
                <w:top w:val="none" w:sz="0" w:space="0" w:color="auto"/>
                <w:left w:val="none" w:sz="0" w:space="0" w:color="auto"/>
                <w:bottom w:val="none" w:sz="0" w:space="0" w:color="auto"/>
                <w:right w:val="none" w:sz="0" w:space="0" w:color="auto"/>
              </w:divBdr>
            </w:div>
            <w:div w:id="8653039">
              <w:marLeft w:val="0"/>
              <w:marRight w:val="0"/>
              <w:marTop w:val="0"/>
              <w:marBottom w:val="0"/>
              <w:divBdr>
                <w:top w:val="none" w:sz="0" w:space="0" w:color="auto"/>
                <w:left w:val="none" w:sz="0" w:space="0" w:color="auto"/>
                <w:bottom w:val="none" w:sz="0" w:space="0" w:color="auto"/>
                <w:right w:val="none" w:sz="0" w:space="0" w:color="auto"/>
              </w:divBdr>
            </w:div>
          </w:divsChild>
        </w:div>
        <w:div w:id="1144591357">
          <w:marLeft w:val="0"/>
          <w:marRight w:val="0"/>
          <w:marTop w:val="0"/>
          <w:marBottom w:val="0"/>
          <w:divBdr>
            <w:top w:val="none" w:sz="0" w:space="0" w:color="auto"/>
            <w:left w:val="none" w:sz="0" w:space="0" w:color="auto"/>
            <w:bottom w:val="none" w:sz="0" w:space="0" w:color="auto"/>
            <w:right w:val="none" w:sz="0" w:space="0" w:color="auto"/>
          </w:divBdr>
          <w:divsChild>
            <w:div w:id="1308632248">
              <w:marLeft w:val="0"/>
              <w:marRight w:val="0"/>
              <w:marTop w:val="0"/>
              <w:marBottom w:val="0"/>
              <w:divBdr>
                <w:top w:val="none" w:sz="0" w:space="0" w:color="auto"/>
                <w:left w:val="none" w:sz="0" w:space="0" w:color="auto"/>
                <w:bottom w:val="none" w:sz="0" w:space="0" w:color="auto"/>
                <w:right w:val="none" w:sz="0" w:space="0" w:color="auto"/>
              </w:divBdr>
            </w:div>
          </w:divsChild>
        </w:div>
        <w:div w:id="1976911620">
          <w:marLeft w:val="0"/>
          <w:marRight w:val="0"/>
          <w:marTop w:val="0"/>
          <w:marBottom w:val="0"/>
          <w:divBdr>
            <w:top w:val="none" w:sz="0" w:space="0" w:color="auto"/>
            <w:left w:val="none" w:sz="0" w:space="0" w:color="auto"/>
            <w:bottom w:val="none" w:sz="0" w:space="0" w:color="auto"/>
            <w:right w:val="none" w:sz="0" w:space="0" w:color="auto"/>
          </w:divBdr>
          <w:divsChild>
            <w:div w:id="1601987457">
              <w:marLeft w:val="0"/>
              <w:marRight w:val="0"/>
              <w:marTop w:val="0"/>
              <w:marBottom w:val="0"/>
              <w:divBdr>
                <w:top w:val="none" w:sz="0" w:space="0" w:color="auto"/>
                <w:left w:val="none" w:sz="0" w:space="0" w:color="auto"/>
                <w:bottom w:val="none" w:sz="0" w:space="0" w:color="auto"/>
                <w:right w:val="none" w:sz="0" w:space="0" w:color="auto"/>
              </w:divBdr>
            </w:div>
          </w:divsChild>
        </w:div>
        <w:div w:id="699471839">
          <w:marLeft w:val="0"/>
          <w:marRight w:val="0"/>
          <w:marTop w:val="0"/>
          <w:marBottom w:val="0"/>
          <w:divBdr>
            <w:top w:val="none" w:sz="0" w:space="0" w:color="auto"/>
            <w:left w:val="none" w:sz="0" w:space="0" w:color="auto"/>
            <w:bottom w:val="none" w:sz="0" w:space="0" w:color="auto"/>
            <w:right w:val="none" w:sz="0" w:space="0" w:color="auto"/>
          </w:divBdr>
          <w:divsChild>
            <w:div w:id="24452666">
              <w:marLeft w:val="0"/>
              <w:marRight w:val="0"/>
              <w:marTop w:val="0"/>
              <w:marBottom w:val="0"/>
              <w:divBdr>
                <w:top w:val="none" w:sz="0" w:space="0" w:color="auto"/>
                <w:left w:val="none" w:sz="0" w:space="0" w:color="auto"/>
                <w:bottom w:val="none" w:sz="0" w:space="0" w:color="auto"/>
                <w:right w:val="none" w:sz="0" w:space="0" w:color="auto"/>
              </w:divBdr>
            </w:div>
          </w:divsChild>
        </w:div>
        <w:div w:id="808666111">
          <w:marLeft w:val="0"/>
          <w:marRight w:val="0"/>
          <w:marTop w:val="0"/>
          <w:marBottom w:val="0"/>
          <w:divBdr>
            <w:top w:val="none" w:sz="0" w:space="0" w:color="auto"/>
            <w:left w:val="none" w:sz="0" w:space="0" w:color="auto"/>
            <w:bottom w:val="none" w:sz="0" w:space="0" w:color="auto"/>
            <w:right w:val="none" w:sz="0" w:space="0" w:color="auto"/>
          </w:divBdr>
          <w:divsChild>
            <w:div w:id="1510945760">
              <w:marLeft w:val="0"/>
              <w:marRight w:val="0"/>
              <w:marTop w:val="0"/>
              <w:marBottom w:val="0"/>
              <w:divBdr>
                <w:top w:val="none" w:sz="0" w:space="0" w:color="auto"/>
                <w:left w:val="none" w:sz="0" w:space="0" w:color="auto"/>
                <w:bottom w:val="none" w:sz="0" w:space="0" w:color="auto"/>
                <w:right w:val="none" w:sz="0" w:space="0" w:color="auto"/>
              </w:divBdr>
            </w:div>
            <w:div w:id="614020836">
              <w:marLeft w:val="0"/>
              <w:marRight w:val="0"/>
              <w:marTop w:val="0"/>
              <w:marBottom w:val="0"/>
              <w:divBdr>
                <w:top w:val="none" w:sz="0" w:space="0" w:color="auto"/>
                <w:left w:val="none" w:sz="0" w:space="0" w:color="auto"/>
                <w:bottom w:val="none" w:sz="0" w:space="0" w:color="auto"/>
                <w:right w:val="none" w:sz="0" w:space="0" w:color="auto"/>
              </w:divBdr>
            </w:div>
            <w:div w:id="17945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613">
      <w:bodyDiv w:val="1"/>
      <w:marLeft w:val="0"/>
      <w:marRight w:val="0"/>
      <w:marTop w:val="0"/>
      <w:marBottom w:val="0"/>
      <w:divBdr>
        <w:top w:val="none" w:sz="0" w:space="0" w:color="auto"/>
        <w:left w:val="none" w:sz="0" w:space="0" w:color="auto"/>
        <w:bottom w:val="none" w:sz="0" w:space="0" w:color="auto"/>
        <w:right w:val="none" w:sz="0" w:space="0" w:color="auto"/>
      </w:divBdr>
      <w:divsChild>
        <w:div w:id="9993745">
          <w:marLeft w:val="0"/>
          <w:marRight w:val="0"/>
          <w:marTop w:val="0"/>
          <w:marBottom w:val="0"/>
          <w:divBdr>
            <w:top w:val="none" w:sz="0" w:space="0" w:color="auto"/>
            <w:left w:val="none" w:sz="0" w:space="0" w:color="auto"/>
            <w:bottom w:val="none" w:sz="0" w:space="0" w:color="auto"/>
            <w:right w:val="none" w:sz="0" w:space="0" w:color="auto"/>
          </w:divBdr>
          <w:divsChild>
            <w:div w:id="1421177133">
              <w:marLeft w:val="0"/>
              <w:marRight w:val="0"/>
              <w:marTop w:val="0"/>
              <w:marBottom w:val="0"/>
              <w:divBdr>
                <w:top w:val="none" w:sz="0" w:space="0" w:color="auto"/>
                <w:left w:val="none" w:sz="0" w:space="0" w:color="auto"/>
                <w:bottom w:val="none" w:sz="0" w:space="0" w:color="auto"/>
                <w:right w:val="none" w:sz="0" w:space="0" w:color="auto"/>
              </w:divBdr>
            </w:div>
          </w:divsChild>
        </w:div>
        <w:div w:id="2145124744">
          <w:marLeft w:val="0"/>
          <w:marRight w:val="0"/>
          <w:marTop w:val="0"/>
          <w:marBottom w:val="0"/>
          <w:divBdr>
            <w:top w:val="none" w:sz="0" w:space="0" w:color="auto"/>
            <w:left w:val="none" w:sz="0" w:space="0" w:color="auto"/>
            <w:bottom w:val="none" w:sz="0" w:space="0" w:color="auto"/>
            <w:right w:val="none" w:sz="0" w:space="0" w:color="auto"/>
          </w:divBdr>
          <w:divsChild>
            <w:div w:id="2130582708">
              <w:marLeft w:val="0"/>
              <w:marRight w:val="0"/>
              <w:marTop w:val="0"/>
              <w:marBottom w:val="0"/>
              <w:divBdr>
                <w:top w:val="none" w:sz="0" w:space="0" w:color="auto"/>
                <w:left w:val="none" w:sz="0" w:space="0" w:color="auto"/>
                <w:bottom w:val="none" w:sz="0" w:space="0" w:color="auto"/>
                <w:right w:val="none" w:sz="0" w:space="0" w:color="auto"/>
              </w:divBdr>
            </w:div>
            <w:div w:id="1084037335">
              <w:marLeft w:val="0"/>
              <w:marRight w:val="0"/>
              <w:marTop w:val="0"/>
              <w:marBottom w:val="0"/>
              <w:divBdr>
                <w:top w:val="none" w:sz="0" w:space="0" w:color="auto"/>
                <w:left w:val="none" w:sz="0" w:space="0" w:color="auto"/>
                <w:bottom w:val="none" w:sz="0" w:space="0" w:color="auto"/>
                <w:right w:val="none" w:sz="0" w:space="0" w:color="auto"/>
              </w:divBdr>
            </w:div>
          </w:divsChild>
        </w:div>
        <w:div w:id="577404287">
          <w:marLeft w:val="0"/>
          <w:marRight w:val="0"/>
          <w:marTop w:val="0"/>
          <w:marBottom w:val="0"/>
          <w:divBdr>
            <w:top w:val="none" w:sz="0" w:space="0" w:color="auto"/>
            <w:left w:val="none" w:sz="0" w:space="0" w:color="auto"/>
            <w:bottom w:val="none" w:sz="0" w:space="0" w:color="auto"/>
            <w:right w:val="none" w:sz="0" w:space="0" w:color="auto"/>
          </w:divBdr>
          <w:divsChild>
            <w:div w:id="884221699">
              <w:marLeft w:val="0"/>
              <w:marRight w:val="0"/>
              <w:marTop w:val="0"/>
              <w:marBottom w:val="0"/>
              <w:divBdr>
                <w:top w:val="none" w:sz="0" w:space="0" w:color="auto"/>
                <w:left w:val="none" w:sz="0" w:space="0" w:color="auto"/>
                <w:bottom w:val="none" w:sz="0" w:space="0" w:color="auto"/>
                <w:right w:val="none" w:sz="0" w:space="0" w:color="auto"/>
              </w:divBdr>
            </w:div>
          </w:divsChild>
        </w:div>
        <w:div w:id="913977334">
          <w:marLeft w:val="0"/>
          <w:marRight w:val="0"/>
          <w:marTop w:val="0"/>
          <w:marBottom w:val="0"/>
          <w:divBdr>
            <w:top w:val="none" w:sz="0" w:space="0" w:color="auto"/>
            <w:left w:val="none" w:sz="0" w:space="0" w:color="auto"/>
            <w:bottom w:val="none" w:sz="0" w:space="0" w:color="auto"/>
            <w:right w:val="none" w:sz="0" w:space="0" w:color="auto"/>
          </w:divBdr>
          <w:divsChild>
            <w:div w:id="725223763">
              <w:marLeft w:val="0"/>
              <w:marRight w:val="0"/>
              <w:marTop w:val="0"/>
              <w:marBottom w:val="0"/>
              <w:divBdr>
                <w:top w:val="none" w:sz="0" w:space="0" w:color="auto"/>
                <w:left w:val="none" w:sz="0" w:space="0" w:color="auto"/>
                <w:bottom w:val="none" w:sz="0" w:space="0" w:color="auto"/>
                <w:right w:val="none" w:sz="0" w:space="0" w:color="auto"/>
              </w:divBdr>
            </w:div>
            <w:div w:id="1222063756">
              <w:marLeft w:val="0"/>
              <w:marRight w:val="0"/>
              <w:marTop w:val="0"/>
              <w:marBottom w:val="0"/>
              <w:divBdr>
                <w:top w:val="none" w:sz="0" w:space="0" w:color="auto"/>
                <w:left w:val="none" w:sz="0" w:space="0" w:color="auto"/>
                <w:bottom w:val="none" w:sz="0" w:space="0" w:color="auto"/>
                <w:right w:val="none" w:sz="0" w:space="0" w:color="auto"/>
              </w:divBdr>
            </w:div>
          </w:divsChild>
        </w:div>
        <w:div w:id="2056805070">
          <w:marLeft w:val="0"/>
          <w:marRight w:val="0"/>
          <w:marTop w:val="0"/>
          <w:marBottom w:val="0"/>
          <w:divBdr>
            <w:top w:val="none" w:sz="0" w:space="0" w:color="auto"/>
            <w:left w:val="none" w:sz="0" w:space="0" w:color="auto"/>
            <w:bottom w:val="none" w:sz="0" w:space="0" w:color="auto"/>
            <w:right w:val="none" w:sz="0" w:space="0" w:color="auto"/>
          </w:divBdr>
          <w:divsChild>
            <w:div w:id="135489566">
              <w:marLeft w:val="0"/>
              <w:marRight w:val="0"/>
              <w:marTop w:val="0"/>
              <w:marBottom w:val="0"/>
              <w:divBdr>
                <w:top w:val="none" w:sz="0" w:space="0" w:color="auto"/>
                <w:left w:val="none" w:sz="0" w:space="0" w:color="auto"/>
                <w:bottom w:val="none" w:sz="0" w:space="0" w:color="auto"/>
                <w:right w:val="none" w:sz="0" w:space="0" w:color="auto"/>
              </w:divBdr>
            </w:div>
          </w:divsChild>
        </w:div>
        <w:div w:id="1389454629">
          <w:marLeft w:val="0"/>
          <w:marRight w:val="0"/>
          <w:marTop w:val="0"/>
          <w:marBottom w:val="0"/>
          <w:divBdr>
            <w:top w:val="none" w:sz="0" w:space="0" w:color="auto"/>
            <w:left w:val="none" w:sz="0" w:space="0" w:color="auto"/>
            <w:bottom w:val="none" w:sz="0" w:space="0" w:color="auto"/>
            <w:right w:val="none" w:sz="0" w:space="0" w:color="auto"/>
          </w:divBdr>
          <w:divsChild>
            <w:div w:id="1025670828">
              <w:marLeft w:val="0"/>
              <w:marRight w:val="0"/>
              <w:marTop w:val="0"/>
              <w:marBottom w:val="0"/>
              <w:divBdr>
                <w:top w:val="none" w:sz="0" w:space="0" w:color="auto"/>
                <w:left w:val="none" w:sz="0" w:space="0" w:color="auto"/>
                <w:bottom w:val="none" w:sz="0" w:space="0" w:color="auto"/>
                <w:right w:val="none" w:sz="0" w:space="0" w:color="auto"/>
              </w:divBdr>
            </w:div>
            <w:div w:id="857429640">
              <w:marLeft w:val="0"/>
              <w:marRight w:val="0"/>
              <w:marTop w:val="0"/>
              <w:marBottom w:val="0"/>
              <w:divBdr>
                <w:top w:val="none" w:sz="0" w:space="0" w:color="auto"/>
                <w:left w:val="none" w:sz="0" w:space="0" w:color="auto"/>
                <w:bottom w:val="none" w:sz="0" w:space="0" w:color="auto"/>
                <w:right w:val="none" w:sz="0" w:space="0" w:color="auto"/>
              </w:divBdr>
            </w:div>
          </w:divsChild>
        </w:div>
        <w:div w:id="974142850">
          <w:marLeft w:val="0"/>
          <w:marRight w:val="0"/>
          <w:marTop w:val="0"/>
          <w:marBottom w:val="0"/>
          <w:divBdr>
            <w:top w:val="none" w:sz="0" w:space="0" w:color="auto"/>
            <w:left w:val="none" w:sz="0" w:space="0" w:color="auto"/>
            <w:bottom w:val="none" w:sz="0" w:space="0" w:color="auto"/>
            <w:right w:val="none" w:sz="0" w:space="0" w:color="auto"/>
          </w:divBdr>
          <w:divsChild>
            <w:div w:id="1856459390">
              <w:marLeft w:val="0"/>
              <w:marRight w:val="0"/>
              <w:marTop w:val="0"/>
              <w:marBottom w:val="0"/>
              <w:divBdr>
                <w:top w:val="none" w:sz="0" w:space="0" w:color="auto"/>
                <w:left w:val="none" w:sz="0" w:space="0" w:color="auto"/>
                <w:bottom w:val="none" w:sz="0" w:space="0" w:color="auto"/>
                <w:right w:val="none" w:sz="0" w:space="0" w:color="auto"/>
              </w:divBdr>
            </w:div>
          </w:divsChild>
        </w:div>
        <w:div w:id="477111851">
          <w:marLeft w:val="0"/>
          <w:marRight w:val="0"/>
          <w:marTop w:val="0"/>
          <w:marBottom w:val="0"/>
          <w:divBdr>
            <w:top w:val="none" w:sz="0" w:space="0" w:color="auto"/>
            <w:left w:val="none" w:sz="0" w:space="0" w:color="auto"/>
            <w:bottom w:val="none" w:sz="0" w:space="0" w:color="auto"/>
            <w:right w:val="none" w:sz="0" w:space="0" w:color="auto"/>
          </w:divBdr>
          <w:divsChild>
            <w:div w:id="1235967997">
              <w:marLeft w:val="0"/>
              <w:marRight w:val="0"/>
              <w:marTop w:val="0"/>
              <w:marBottom w:val="0"/>
              <w:divBdr>
                <w:top w:val="none" w:sz="0" w:space="0" w:color="auto"/>
                <w:left w:val="none" w:sz="0" w:space="0" w:color="auto"/>
                <w:bottom w:val="none" w:sz="0" w:space="0" w:color="auto"/>
                <w:right w:val="none" w:sz="0" w:space="0" w:color="auto"/>
              </w:divBdr>
            </w:div>
          </w:divsChild>
        </w:div>
        <w:div w:id="831339612">
          <w:marLeft w:val="0"/>
          <w:marRight w:val="0"/>
          <w:marTop w:val="0"/>
          <w:marBottom w:val="0"/>
          <w:divBdr>
            <w:top w:val="none" w:sz="0" w:space="0" w:color="auto"/>
            <w:left w:val="none" w:sz="0" w:space="0" w:color="auto"/>
            <w:bottom w:val="none" w:sz="0" w:space="0" w:color="auto"/>
            <w:right w:val="none" w:sz="0" w:space="0" w:color="auto"/>
          </w:divBdr>
          <w:divsChild>
            <w:div w:id="1641037109">
              <w:marLeft w:val="0"/>
              <w:marRight w:val="0"/>
              <w:marTop w:val="0"/>
              <w:marBottom w:val="0"/>
              <w:divBdr>
                <w:top w:val="none" w:sz="0" w:space="0" w:color="auto"/>
                <w:left w:val="none" w:sz="0" w:space="0" w:color="auto"/>
                <w:bottom w:val="none" w:sz="0" w:space="0" w:color="auto"/>
                <w:right w:val="none" w:sz="0" w:space="0" w:color="auto"/>
              </w:divBdr>
            </w:div>
          </w:divsChild>
        </w:div>
        <w:div w:id="1485194428">
          <w:marLeft w:val="0"/>
          <w:marRight w:val="0"/>
          <w:marTop w:val="0"/>
          <w:marBottom w:val="0"/>
          <w:divBdr>
            <w:top w:val="none" w:sz="0" w:space="0" w:color="auto"/>
            <w:left w:val="none" w:sz="0" w:space="0" w:color="auto"/>
            <w:bottom w:val="none" w:sz="0" w:space="0" w:color="auto"/>
            <w:right w:val="none" w:sz="0" w:space="0" w:color="auto"/>
          </w:divBdr>
          <w:divsChild>
            <w:div w:id="649750936">
              <w:marLeft w:val="0"/>
              <w:marRight w:val="0"/>
              <w:marTop w:val="0"/>
              <w:marBottom w:val="0"/>
              <w:divBdr>
                <w:top w:val="none" w:sz="0" w:space="0" w:color="auto"/>
                <w:left w:val="none" w:sz="0" w:space="0" w:color="auto"/>
                <w:bottom w:val="none" w:sz="0" w:space="0" w:color="auto"/>
                <w:right w:val="none" w:sz="0" w:space="0" w:color="auto"/>
              </w:divBdr>
            </w:div>
            <w:div w:id="114062189">
              <w:marLeft w:val="0"/>
              <w:marRight w:val="0"/>
              <w:marTop w:val="0"/>
              <w:marBottom w:val="0"/>
              <w:divBdr>
                <w:top w:val="none" w:sz="0" w:space="0" w:color="auto"/>
                <w:left w:val="none" w:sz="0" w:space="0" w:color="auto"/>
                <w:bottom w:val="none" w:sz="0" w:space="0" w:color="auto"/>
                <w:right w:val="none" w:sz="0" w:space="0" w:color="auto"/>
              </w:divBdr>
            </w:div>
            <w:div w:id="13303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0340">
      <w:bodyDiv w:val="1"/>
      <w:marLeft w:val="0"/>
      <w:marRight w:val="0"/>
      <w:marTop w:val="0"/>
      <w:marBottom w:val="0"/>
      <w:divBdr>
        <w:top w:val="none" w:sz="0" w:space="0" w:color="auto"/>
        <w:left w:val="none" w:sz="0" w:space="0" w:color="auto"/>
        <w:bottom w:val="none" w:sz="0" w:space="0" w:color="auto"/>
        <w:right w:val="none" w:sz="0" w:space="0" w:color="auto"/>
      </w:divBdr>
      <w:divsChild>
        <w:div w:id="268318568">
          <w:marLeft w:val="0"/>
          <w:marRight w:val="0"/>
          <w:marTop w:val="0"/>
          <w:marBottom w:val="0"/>
          <w:divBdr>
            <w:top w:val="none" w:sz="0" w:space="0" w:color="auto"/>
            <w:left w:val="none" w:sz="0" w:space="0" w:color="auto"/>
            <w:bottom w:val="none" w:sz="0" w:space="0" w:color="auto"/>
            <w:right w:val="none" w:sz="0" w:space="0" w:color="auto"/>
          </w:divBdr>
          <w:divsChild>
            <w:div w:id="349993950">
              <w:marLeft w:val="0"/>
              <w:marRight w:val="0"/>
              <w:marTop w:val="0"/>
              <w:marBottom w:val="0"/>
              <w:divBdr>
                <w:top w:val="none" w:sz="0" w:space="0" w:color="auto"/>
                <w:left w:val="none" w:sz="0" w:space="0" w:color="auto"/>
                <w:bottom w:val="none" w:sz="0" w:space="0" w:color="auto"/>
                <w:right w:val="none" w:sz="0" w:space="0" w:color="auto"/>
              </w:divBdr>
            </w:div>
          </w:divsChild>
        </w:div>
        <w:div w:id="1220165307">
          <w:marLeft w:val="0"/>
          <w:marRight w:val="0"/>
          <w:marTop w:val="0"/>
          <w:marBottom w:val="0"/>
          <w:divBdr>
            <w:top w:val="none" w:sz="0" w:space="0" w:color="auto"/>
            <w:left w:val="none" w:sz="0" w:space="0" w:color="auto"/>
            <w:bottom w:val="none" w:sz="0" w:space="0" w:color="auto"/>
            <w:right w:val="none" w:sz="0" w:space="0" w:color="auto"/>
          </w:divBdr>
          <w:divsChild>
            <w:div w:id="1012222583">
              <w:marLeft w:val="0"/>
              <w:marRight w:val="0"/>
              <w:marTop w:val="0"/>
              <w:marBottom w:val="0"/>
              <w:divBdr>
                <w:top w:val="none" w:sz="0" w:space="0" w:color="auto"/>
                <w:left w:val="none" w:sz="0" w:space="0" w:color="auto"/>
                <w:bottom w:val="none" w:sz="0" w:space="0" w:color="auto"/>
                <w:right w:val="none" w:sz="0" w:space="0" w:color="auto"/>
              </w:divBdr>
            </w:div>
            <w:div w:id="1155143657">
              <w:marLeft w:val="0"/>
              <w:marRight w:val="0"/>
              <w:marTop w:val="0"/>
              <w:marBottom w:val="0"/>
              <w:divBdr>
                <w:top w:val="none" w:sz="0" w:space="0" w:color="auto"/>
                <w:left w:val="none" w:sz="0" w:space="0" w:color="auto"/>
                <w:bottom w:val="none" w:sz="0" w:space="0" w:color="auto"/>
                <w:right w:val="none" w:sz="0" w:space="0" w:color="auto"/>
              </w:divBdr>
            </w:div>
          </w:divsChild>
        </w:div>
        <w:div w:id="886723250">
          <w:marLeft w:val="0"/>
          <w:marRight w:val="0"/>
          <w:marTop w:val="0"/>
          <w:marBottom w:val="0"/>
          <w:divBdr>
            <w:top w:val="none" w:sz="0" w:space="0" w:color="auto"/>
            <w:left w:val="none" w:sz="0" w:space="0" w:color="auto"/>
            <w:bottom w:val="none" w:sz="0" w:space="0" w:color="auto"/>
            <w:right w:val="none" w:sz="0" w:space="0" w:color="auto"/>
          </w:divBdr>
          <w:divsChild>
            <w:div w:id="609313927">
              <w:marLeft w:val="0"/>
              <w:marRight w:val="0"/>
              <w:marTop w:val="0"/>
              <w:marBottom w:val="0"/>
              <w:divBdr>
                <w:top w:val="none" w:sz="0" w:space="0" w:color="auto"/>
                <w:left w:val="none" w:sz="0" w:space="0" w:color="auto"/>
                <w:bottom w:val="none" w:sz="0" w:space="0" w:color="auto"/>
                <w:right w:val="none" w:sz="0" w:space="0" w:color="auto"/>
              </w:divBdr>
            </w:div>
          </w:divsChild>
        </w:div>
        <w:div w:id="831726076">
          <w:marLeft w:val="0"/>
          <w:marRight w:val="0"/>
          <w:marTop w:val="0"/>
          <w:marBottom w:val="0"/>
          <w:divBdr>
            <w:top w:val="none" w:sz="0" w:space="0" w:color="auto"/>
            <w:left w:val="none" w:sz="0" w:space="0" w:color="auto"/>
            <w:bottom w:val="none" w:sz="0" w:space="0" w:color="auto"/>
            <w:right w:val="none" w:sz="0" w:space="0" w:color="auto"/>
          </w:divBdr>
          <w:divsChild>
            <w:div w:id="153648614">
              <w:marLeft w:val="0"/>
              <w:marRight w:val="0"/>
              <w:marTop w:val="0"/>
              <w:marBottom w:val="0"/>
              <w:divBdr>
                <w:top w:val="none" w:sz="0" w:space="0" w:color="auto"/>
                <w:left w:val="none" w:sz="0" w:space="0" w:color="auto"/>
                <w:bottom w:val="none" w:sz="0" w:space="0" w:color="auto"/>
                <w:right w:val="none" w:sz="0" w:space="0" w:color="auto"/>
              </w:divBdr>
            </w:div>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1576355524">
          <w:marLeft w:val="0"/>
          <w:marRight w:val="0"/>
          <w:marTop w:val="0"/>
          <w:marBottom w:val="0"/>
          <w:divBdr>
            <w:top w:val="none" w:sz="0" w:space="0" w:color="auto"/>
            <w:left w:val="none" w:sz="0" w:space="0" w:color="auto"/>
            <w:bottom w:val="none" w:sz="0" w:space="0" w:color="auto"/>
            <w:right w:val="none" w:sz="0" w:space="0" w:color="auto"/>
          </w:divBdr>
          <w:divsChild>
            <w:div w:id="1216547546">
              <w:marLeft w:val="0"/>
              <w:marRight w:val="0"/>
              <w:marTop w:val="0"/>
              <w:marBottom w:val="0"/>
              <w:divBdr>
                <w:top w:val="none" w:sz="0" w:space="0" w:color="auto"/>
                <w:left w:val="none" w:sz="0" w:space="0" w:color="auto"/>
                <w:bottom w:val="none" w:sz="0" w:space="0" w:color="auto"/>
                <w:right w:val="none" w:sz="0" w:space="0" w:color="auto"/>
              </w:divBdr>
            </w:div>
          </w:divsChild>
        </w:div>
        <w:div w:id="1661883614">
          <w:marLeft w:val="0"/>
          <w:marRight w:val="0"/>
          <w:marTop w:val="0"/>
          <w:marBottom w:val="0"/>
          <w:divBdr>
            <w:top w:val="none" w:sz="0" w:space="0" w:color="auto"/>
            <w:left w:val="none" w:sz="0" w:space="0" w:color="auto"/>
            <w:bottom w:val="none" w:sz="0" w:space="0" w:color="auto"/>
            <w:right w:val="none" w:sz="0" w:space="0" w:color="auto"/>
          </w:divBdr>
          <w:divsChild>
            <w:div w:id="1937520915">
              <w:marLeft w:val="0"/>
              <w:marRight w:val="0"/>
              <w:marTop w:val="0"/>
              <w:marBottom w:val="0"/>
              <w:divBdr>
                <w:top w:val="none" w:sz="0" w:space="0" w:color="auto"/>
                <w:left w:val="none" w:sz="0" w:space="0" w:color="auto"/>
                <w:bottom w:val="none" w:sz="0" w:space="0" w:color="auto"/>
                <w:right w:val="none" w:sz="0" w:space="0" w:color="auto"/>
              </w:divBdr>
            </w:div>
            <w:div w:id="386534660">
              <w:marLeft w:val="0"/>
              <w:marRight w:val="0"/>
              <w:marTop w:val="0"/>
              <w:marBottom w:val="0"/>
              <w:divBdr>
                <w:top w:val="none" w:sz="0" w:space="0" w:color="auto"/>
                <w:left w:val="none" w:sz="0" w:space="0" w:color="auto"/>
                <w:bottom w:val="none" w:sz="0" w:space="0" w:color="auto"/>
                <w:right w:val="none" w:sz="0" w:space="0" w:color="auto"/>
              </w:divBdr>
            </w:div>
          </w:divsChild>
        </w:div>
        <w:div w:id="1885290564">
          <w:marLeft w:val="0"/>
          <w:marRight w:val="0"/>
          <w:marTop w:val="0"/>
          <w:marBottom w:val="0"/>
          <w:divBdr>
            <w:top w:val="none" w:sz="0" w:space="0" w:color="auto"/>
            <w:left w:val="none" w:sz="0" w:space="0" w:color="auto"/>
            <w:bottom w:val="none" w:sz="0" w:space="0" w:color="auto"/>
            <w:right w:val="none" w:sz="0" w:space="0" w:color="auto"/>
          </w:divBdr>
          <w:divsChild>
            <w:div w:id="1848208875">
              <w:marLeft w:val="0"/>
              <w:marRight w:val="0"/>
              <w:marTop w:val="0"/>
              <w:marBottom w:val="0"/>
              <w:divBdr>
                <w:top w:val="none" w:sz="0" w:space="0" w:color="auto"/>
                <w:left w:val="none" w:sz="0" w:space="0" w:color="auto"/>
                <w:bottom w:val="none" w:sz="0" w:space="0" w:color="auto"/>
                <w:right w:val="none" w:sz="0" w:space="0" w:color="auto"/>
              </w:divBdr>
            </w:div>
          </w:divsChild>
        </w:div>
        <w:div w:id="1861502613">
          <w:marLeft w:val="0"/>
          <w:marRight w:val="0"/>
          <w:marTop w:val="0"/>
          <w:marBottom w:val="0"/>
          <w:divBdr>
            <w:top w:val="none" w:sz="0" w:space="0" w:color="auto"/>
            <w:left w:val="none" w:sz="0" w:space="0" w:color="auto"/>
            <w:bottom w:val="none" w:sz="0" w:space="0" w:color="auto"/>
            <w:right w:val="none" w:sz="0" w:space="0" w:color="auto"/>
          </w:divBdr>
          <w:divsChild>
            <w:div w:id="342627586">
              <w:marLeft w:val="0"/>
              <w:marRight w:val="0"/>
              <w:marTop w:val="0"/>
              <w:marBottom w:val="0"/>
              <w:divBdr>
                <w:top w:val="none" w:sz="0" w:space="0" w:color="auto"/>
                <w:left w:val="none" w:sz="0" w:space="0" w:color="auto"/>
                <w:bottom w:val="none" w:sz="0" w:space="0" w:color="auto"/>
                <w:right w:val="none" w:sz="0" w:space="0" w:color="auto"/>
              </w:divBdr>
            </w:div>
          </w:divsChild>
        </w:div>
        <w:div w:id="1307854707">
          <w:marLeft w:val="0"/>
          <w:marRight w:val="0"/>
          <w:marTop w:val="0"/>
          <w:marBottom w:val="0"/>
          <w:divBdr>
            <w:top w:val="none" w:sz="0" w:space="0" w:color="auto"/>
            <w:left w:val="none" w:sz="0" w:space="0" w:color="auto"/>
            <w:bottom w:val="none" w:sz="0" w:space="0" w:color="auto"/>
            <w:right w:val="none" w:sz="0" w:space="0" w:color="auto"/>
          </w:divBdr>
          <w:divsChild>
            <w:div w:id="1729377532">
              <w:marLeft w:val="0"/>
              <w:marRight w:val="0"/>
              <w:marTop w:val="0"/>
              <w:marBottom w:val="0"/>
              <w:divBdr>
                <w:top w:val="none" w:sz="0" w:space="0" w:color="auto"/>
                <w:left w:val="none" w:sz="0" w:space="0" w:color="auto"/>
                <w:bottom w:val="none" w:sz="0" w:space="0" w:color="auto"/>
                <w:right w:val="none" w:sz="0" w:space="0" w:color="auto"/>
              </w:divBdr>
            </w:div>
          </w:divsChild>
        </w:div>
        <w:div w:id="939799211">
          <w:marLeft w:val="0"/>
          <w:marRight w:val="0"/>
          <w:marTop w:val="0"/>
          <w:marBottom w:val="0"/>
          <w:divBdr>
            <w:top w:val="none" w:sz="0" w:space="0" w:color="auto"/>
            <w:left w:val="none" w:sz="0" w:space="0" w:color="auto"/>
            <w:bottom w:val="none" w:sz="0" w:space="0" w:color="auto"/>
            <w:right w:val="none" w:sz="0" w:space="0" w:color="auto"/>
          </w:divBdr>
          <w:divsChild>
            <w:div w:id="458573938">
              <w:marLeft w:val="0"/>
              <w:marRight w:val="0"/>
              <w:marTop w:val="0"/>
              <w:marBottom w:val="0"/>
              <w:divBdr>
                <w:top w:val="none" w:sz="0" w:space="0" w:color="auto"/>
                <w:left w:val="none" w:sz="0" w:space="0" w:color="auto"/>
                <w:bottom w:val="none" w:sz="0" w:space="0" w:color="auto"/>
                <w:right w:val="none" w:sz="0" w:space="0" w:color="auto"/>
              </w:divBdr>
            </w:div>
            <w:div w:id="1764183995">
              <w:marLeft w:val="0"/>
              <w:marRight w:val="0"/>
              <w:marTop w:val="0"/>
              <w:marBottom w:val="0"/>
              <w:divBdr>
                <w:top w:val="none" w:sz="0" w:space="0" w:color="auto"/>
                <w:left w:val="none" w:sz="0" w:space="0" w:color="auto"/>
                <w:bottom w:val="none" w:sz="0" w:space="0" w:color="auto"/>
                <w:right w:val="none" w:sz="0" w:space="0" w:color="auto"/>
              </w:divBdr>
            </w:div>
            <w:div w:id="16749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09478494">
          <w:marLeft w:val="0"/>
          <w:marRight w:val="0"/>
          <w:marTop w:val="0"/>
          <w:marBottom w:val="0"/>
          <w:divBdr>
            <w:top w:val="none" w:sz="0" w:space="0" w:color="auto"/>
            <w:left w:val="none" w:sz="0" w:space="0" w:color="auto"/>
            <w:bottom w:val="none" w:sz="0" w:space="0" w:color="auto"/>
            <w:right w:val="none" w:sz="0" w:space="0" w:color="auto"/>
          </w:divBdr>
          <w:divsChild>
            <w:div w:id="1153058189">
              <w:marLeft w:val="0"/>
              <w:marRight w:val="0"/>
              <w:marTop w:val="0"/>
              <w:marBottom w:val="0"/>
              <w:divBdr>
                <w:top w:val="none" w:sz="0" w:space="0" w:color="auto"/>
                <w:left w:val="none" w:sz="0" w:space="0" w:color="auto"/>
                <w:bottom w:val="none" w:sz="0" w:space="0" w:color="auto"/>
                <w:right w:val="none" w:sz="0" w:space="0" w:color="auto"/>
              </w:divBdr>
            </w:div>
          </w:divsChild>
        </w:div>
        <w:div w:id="923613935">
          <w:marLeft w:val="0"/>
          <w:marRight w:val="0"/>
          <w:marTop w:val="0"/>
          <w:marBottom w:val="0"/>
          <w:divBdr>
            <w:top w:val="none" w:sz="0" w:space="0" w:color="auto"/>
            <w:left w:val="none" w:sz="0" w:space="0" w:color="auto"/>
            <w:bottom w:val="none" w:sz="0" w:space="0" w:color="auto"/>
            <w:right w:val="none" w:sz="0" w:space="0" w:color="auto"/>
          </w:divBdr>
          <w:divsChild>
            <w:div w:id="855657964">
              <w:marLeft w:val="0"/>
              <w:marRight w:val="0"/>
              <w:marTop w:val="0"/>
              <w:marBottom w:val="0"/>
              <w:divBdr>
                <w:top w:val="none" w:sz="0" w:space="0" w:color="auto"/>
                <w:left w:val="none" w:sz="0" w:space="0" w:color="auto"/>
                <w:bottom w:val="none" w:sz="0" w:space="0" w:color="auto"/>
                <w:right w:val="none" w:sz="0" w:space="0" w:color="auto"/>
              </w:divBdr>
            </w:div>
            <w:div w:id="1755081210">
              <w:marLeft w:val="0"/>
              <w:marRight w:val="0"/>
              <w:marTop w:val="0"/>
              <w:marBottom w:val="0"/>
              <w:divBdr>
                <w:top w:val="none" w:sz="0" w:space="0" w:color="auto"/>
                <w:left w:val="none" w:sz="0" w:space="0" w:color="auto"/>
                <w:bottom w:val="none" w:sz="0" w:space="0" w:color="auto"/>
                <w:right w:val="none" w:sz="0" w:space="0" w:color="auto"/>
              </w:divBdr>
            </w:div>
          </w:divsChild>
        </w:div>
        <w:div w:id="2057197815">
          <w:marLeft w:val="0"/>
          <w:marRight w:val="0"/>
          <w:marTop w:val="0"/>
          <w:marBottom w:val="0"/>
          <w:divBdr>
            <w:top w:val="none" w:sz="0" w:space="0" w:color="auto"/>
            <w:left w:val="none" w:sz="0" w:space="0" w:color="auto"/>
            <w:bottom w:val="none" w:sz="0" w:space="0" w:color="auto"/>
            <w:right w:val="none" w:sz="0" w:space="0" w:color="auto"/>
          </w:divBdr>
          <w:divsChild>
            <w:div w:id="1764492458">
              <w:marLeft w:val="0"/>
              <w:marRight w:val="0"/>
              <w:marTop w:val="0"/>
              <w:marBottom w:val="0"/>
              <w:divBdr>
                <w:top w:val="none" w:sz="0" w:space="0" w:color="auto"/>
                <w:left w:val="none" w:sz="0" w:space="0" w:color="auto"/>
                <w:bottom w:val="none" w:sz="0" w:space="0" w:color="auto"/>
                <w:right w:val="none" w:sz="0" w:space="0" w:color="auto"/>
              </w:divBdr>
            </w:div>
          </w:divsChild>
        </w:div>
        <w:div w:id="172259450">
          <w:marLeft w:val="0"/>
          <w:marRight w:val="0"/>
          <w:marTop w:val="0"/>
          <w:marBottom w:val="0"/>
          <w:divBdr>
            <w:top w:val="none" w:sz="0" w:space="0" w:color="auto"/>
            <w:left w:val="none" w:sz="0" w:space="0" w:color="auto"/>
            <w:bottom w:val="none" w:sz="0" w:space="0" w:color="auto"/>
            <w:right w:val="none" w:sz="0" w:space="0" w:color="auto"/>
          </w:divBdr>
          <w:divsChild>
            <w:div w:id="601765422">
              <w:marLeft w:val="0"/>
              <w:marRight w:val="0"/>
              <w:marTop w:val="0"/>
              <w:marBottom w:val="0"/>
              <w:divBdr>
                <w:top w:val="none" w:sz="0" w:space="0" w:color="auto"/>
                <w:left w:val="none" w:sz="0" w:space="0" w:color="auto"/>
                <w:bottom w:val="none" w:sz="0" w:space="0" w:color="auto"/>
                <w:right w:val="none" w:sz="0" w:space="0" w:color="auto"/>
              </w:divBdr>
            </w:div>
            <w:div w:id="249777394">
              <w:marLeft w:val="0"/>
              <w:marRight w:val="0"/>
              <w:marTop w:val="0"/>
              <w:marBottom w:val="0"/>
              <w:divBdr>
                <w:top w:val="none" w:sz="0" w:space="0" w:color="auto"/>
                <w:left w:val="none" w:sz="0" w:space="0" w:color="auto"/>
                <w:bottom w:val="none" w:sz="0" w:space="0" w:color="auto"/>
                <w:right w:val="none" w:sz="0" w:space="0" w:color="auto"/>
              </w:divBdr>
            </w:div>
          </w:divsChild>
        </w:div>
        <w:div w:id="809907122">
          <w:marLeft w:val="0"/>
          <w:marRight w:val="0"/>
          <w:marTop w:val="0"/>
          <w:marBottom w:val="0"/>
          <w:divBdr>
            <w:top w:val="none" w:sz="0" w:space="0" w:color="auto"/>
            <w:left w:val="none" w:sz="0" w:space="0" w:color="auto"/>
            <w:bottom w:val="none" w:sz="0" w:space="0" w:color="auto"/>
            <w:right w:val="none" w:sz="0" w:space="0" w:color="auto"/>
          </w:divBdr>
          <w:divsChild>
            <w:div w:id="184100748">
              <w:marLeft w:val="0"/>
              <w:marRight w:val="0"/>
              <w:marTop w:val="0"/>
              <w:marBottom w:val="0"/>
              <w:divBdr>
                <w:top w:val="none" w:sz="0" w:space="0" w:color="auto"/>
                <w:left w:val="none" w:sz="0" w:space="0" w:color="auto"/>
                <w:bottom w:val="none" w:sz="0" w:space="0" w:color="auto"/>
                <w:right w:val="none" w:sz="0" w:space="0" w:color="auto"/>
              </w:divBdr>
            </w:div>
          </w:divsChild>
        </w:div>
        <w:div w:id="856503885">
          <w:marLeft w:val="0"/>
          <w:marRight w:val="0"/>
          <w:marTop w:val="0"/>
          <w:marBottom w:val="0"/>
          <w:divBdr>
            <w:top w:val="none" w:sz="0" w:space="0" w:color="auto"/>
            <w:left w:val="none" w:sz="0" w:space="0" w:color="auto"/>
            <w:bottom w:val="none" w:sz="0" w:space="0" w:color="auto"/>
            <w:right w:val="none" w:sz="0" w:space="0" w:color="auto"/>
          </w:divBdr>
          <w:divsChild>
            <w:div w:id="1035959784">
              <w:marLeft w:val="0"/>
              <w:marRight w:val="0"/>
              <w:marTop w:val="0"/>
              <w:marBottom w:val="0"/>
              <w:divBdr>
                <w:top w:val="none" w:sz="0" w:space="0" w:color="auto"/>
                <w:left w:val="none" w:sz="0" w:space="0" w:color="auto"/>
                <w:bottom w:val="none" w:sz="0" w:space="0" w:color="auto"/>
                <w:right w:val="none" w:sz="0" w:space="0" w:color="auto"/>
              </w:divBdr>
            </w:div>
            <w:div w:id="1709379917">
              <w:marLeft w:val="0"/>
              <w:marRight w:val="0"/>
              <w:marTop w:val="0"/>
              <w:marBottom w:val="0"/>
              <w:divBdr>
                <w:top w:val="none" w:sz="0" w:space="0" w:color="auto"/>
                <w:left w:val="none" w:sz="0" w:space="0" w:color="auto"/>
                <w:bottom w:val="none" w:sz="0" w:space="0" w:color="auto"/>
                <w:right w:val="none" w:sz="0" w:space="0" w:color="auto"/>
              </w:divBdr>
            </w:div>
          </w:divsChild>
        </w:div>
        <w:div w:id="506528295">
          <w:marLeft w:val="0"/>
          <w:marRight w:val="0"/>
          <w:marTop w:val="0"/>
          <w:marBottom w:val="0"/>
          <w:divBdr>
            <w:top w:val="none" w:sz="0" w:space="0" w:color="auto"/>
            <w:left w:val="none" w:sz="0" w:space="0" w:color="auto"/>
            <w:bottom w:val="none" w:sz="0" w:space="0" w:color="auto"/>
            <w:right w:val="none" w:sz="0" w:space="0" w:color="auto"/>
          </w:divBdr>
          <w:divsChild>
            <w:div w:id="896822874">
              <w:marLeft w:val="0"/>
              <w:marRight w:val="0"/>
              <w:marTop w:val="0"/>
              <w:marBottom w:val="0"/>
              <w:divBdr>
                <w:top w:val="none" w:sz="0" w:space="0" w:color="auto"/>
                <w:left w:val="none" w:sz="0" w:space="0" w:color="auto"/>
                <w:bottom w:val="none" w:sz="0" w:space="0" w:color="auto"/>
                <w:right w:val="none" w:sz="0" w:space="0" w:color="auto"/>
              </w:divBdr>
            </w:div>
          </w:divsChild>
        </w:div>
        <w:div w:id="1337687152">
          <w:marLeft w:val="0"/>
          <w:marRight w:val="0"/>
          <w:marTop w:val="0"/>
          <w:marBottom w:val="0"/>
          <w:divBdr>
            <w:top w:val="none" w:sz="0" w:space="0" w:color="auto"/>
            <w:left w:val="none" w:sz="0" w:space="0" w:color="auto"/>
            <w:bottom w:val="none" w:sz="0" w:space="0" w:color="auto"/>
            <w:right w:val="none" w:sz="0" w:space="0" w:color="auto"/>
          </w:divBdr>
          <w:divsChild>
            <w:div w:id="719986355">
              <w:marLeft w:val="0"/>
              <w:marRight w:val="0"/>
              <w:marTop w:val="0"/>
              <w:marBottom w:val="0"/>
              <w:divBdr>
                <w:top w:val="none" w:sz="0" w:space="0" w:color="auto"/>
                <w:left w:val="none" w:sz="0" w:space="0" w:color="auto"/>
                <w:bottom w:val="none" w:sz="0" w:space="0" w:color="auto"/>
                <w:right w:val="none" w:sz="0" w:space="0" w:color="auto"/>
              </w:divBdr>
            </w:div>
          </w:divsChild>
        </w:div>
        <w:div w:id="502596811">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
          </w:divsChild>
        </w:div>
        <w:div w:id="1419136181">
          <w:marLeft w:val="0"/>
          <w:marRight w:val="0"/>
          <w:marTop w:val="0"/>
          <w:marBottom w:val="0"/>
          <w:divBdr>
            <w:top w:val="none" w:sz="0" w:space="0" w:color="auto"/>
            <w:left w:val="none" w:sz="0" w:space="0" w:color="auto"/>
            <w:bottom w:val="none" w:sz="0" w:space="0" w:color="auto"/>
            <w:right w:val="none" w:sz="0" w:space="0" w:color="auto"/>
          </w:divBdr>
          <w:divsChild>
            <w:div w:id="1823085441">
              <w:marLeft w:val="0"/>
              <w:marRight w:val="0"/>
              <w:marTop w:val="0"/>
              <w:marBottom w:val="0"/>
              <w:divBdr>
                <w:top w:val="none" w:sz="0" w:space="0" w:color="auto"/>
                <w:left w:val="none" w:sz="0" w:space="0" w:color="auto"/>
                <w:bottom w:val="none" w:sz="0" w:space="0" w:color="auto"/>
                <w:right w:val="none" w:sz="0" w:space="0" w:color="auto"/>
              </w:divBdr>
            </w:div>
            <w:div w:id="1225335620">
              <w:marLeft w:val="0"/>
              <w:marRight w:val="0"/>
              <w:marTop w:val="0"/>
              <w:marBottom w:val="0"/>
              <w:divBdr>
                <w:top w:val="none" w:sz="0" w:space="0" w:color="auto"/>
                <w:left w:val="none" w:sz="0" w:space="0" w:color="auto"/>
                <w:bottom w:val="none" w:sz="0" w:space="0" w:color="auto"/>
                <w:right w:val="none" w:sz="0" w:space="0" w:color="auto"/>
              </w:divBdr>
            </w:div>
            <w:div w:id="166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www.westyorksfire.gov.uk/sites/default/files/2023-03/WYFRS%20Core%20Values%20June22.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nfcc.org.uk/our-services/people-programme/core-code-of-ethics/%20Services%20England.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59E1B3-D1E8-43DC-9D36-92F7FEB379B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4C26CF1-31E2-4662-9A6F-734506C1191A}">
      <dgm:prSet phldrT="[Text]"/>
      <dgm:spPr/>
      <dgm:t>
        <a:bodyPr/>
        <a:lstStyle/>
        <a:p>
          <a:r>
            <a:rPr lang="en-GB"/>
            <a:t>Assistant Chief Constable Operational Support (WYRF Co-chairs and Partnership Agencies)</a:t>
          </a:r>
        </a:p>
      </dgm:t>
    </dgm:pt>
    <dgm:pt modelId="{C4452FF9-C135-49C1-AC80-1AEAEECE738A}" type="parTrans" cxnId="{F260C51E-AB5F-427C-A184-FFCEF8AA6CC1}">
      <dgm:prSet/>
      <dgm:spPr/>
      <dgm:t>
        <a:bodyPr/>
        <a:lstStyle/>
        <a:p>
          <a:endParaRPr lang="en-GB"/>
        </a:p>
      </dgm:t>
    </dgm:pt>
    <dgm:pt modelId="{D79D1707-7D7F-4FA5-B44F-4C57E71D17F3}" type="sibTrans" cxnId="{F260C51E-AB5F-427C-A184-FFCEF8AA6CC1}">
      <dgm:prSet/>
      <dgm:spPr/>
      <dgm:t>
        <a:bodyPr/>
        <a:lstStyle/>
        <a:p>
          <a:endParaRPr lang="en-GB"/>
        </a:p>
      </dgm:t>
    </dgm:pt>
    <dgm:pt modelId="{BCE50F50-1CD5-4986-BD6D-7F02038DD563}" type="asst">
      <dgm:prSet phldrT="[Text]"/>
      <dgm:spPr/>
      <dgm:t>
        <a:bodyPr/>
        <a:lstStyle/>
        <a:p>
          <a:r>
            <a:rPr lang="en-GB"/>
            <a:t>West Yorklshire Resilience Forum Manager (Inspector)</a:t>
          </a:r>
        </a:p>
      </dgm:t>
    </dgm:pt>
    <dgm:pt modelId="{486DEBEC-5C4D-4E0E-9CE8-4675DA10FABD}" type="parTrans" cxnId="{E45918AE-942A-47BF-AF6B-840F7C647C90}">
      <dgm:prSet/>
      <dgm:spPr/>
      <dgm:t>
        <a:bodyPr/>
        <a:lstStyle/>
        <a:p>
          <a:endParaRPr lang="en-GB"/>
        </a:p>
      </dgm:t>
    </dgm:pt>
    <dgm:pt modelId="{8764AC25-4E01-48FF-B27B-A05DF22FFCF2}" type="sibTrans" cxnId="{E45918AE-942A-47BF-AF6B-840F7C647C90}">
      <dgm:prSet/>
      <dgm:spPr/>
      <dgm:t>
        <a:bodyPr/>
        <a:lstStyle/>
        <a:p>
          <a:endParaRPr lang="en-GB"/>
        </a:p>
      </dgm:t>
    </dgm:pt>
    <dgm:pt modelId="{1ABE4A94-1FCB-45B6-A5DE-DB0D4B3F038D}">
      <dgm:prSet phldrT="[Text]"/>
      <dgm:spPr>
        <a:solidFill>
          <a:schemeClr val="accent2">
            <a:lumMod val="75000"/>
          </a:schemeClr>
        </a:solidFill>
      </dgm:spPr>
      <dgm:t>
        <a:bodyPr/>
        <a:lstStyle/>
        <a:p>
          <a:r>
            <a:rPr lang="en-GB"/>
            <a:t>West Yorkshire Resilience Forum Community Resilience Officer</a:t>
          </a:r>
        </a:p>
      </dgm:t>
    </dgm:pt>
    <dgm:pt modelId="{199F08E6-7F70-4584-B2CE-703E3A271845}" type="parTrans" cxnId="{71E9029D-513B-48B8-84F7-1C8100EFFFA6}">
      <dgm:prSet/>
      <dgm:spPr/>
      <dgm:t>
        <a:bodyPr/>
        <a:lstStyle/>
        <a:p>
          <a:endParaRPr lang="en-GB"/>
        </a:p>
      </dgm:t>
    </dgm:pt>
    <dgm:pt modelId="{0571C0A9-EF0A-49B5-B058-448998EBB1A1}" type="sibTrans" cxnId="{71E9029D-513B-48B8-84F7-1C8100EFFFA6}">
      <dgm:prSet/>
      <dgm:spPr/>
      <dgm:t>
        <a:bodyPr/>
        <a:lstStyle/>
        <a:p>
          <a:endParaRPr lang="en-GB"/>
        </a:p>
      </dgm:t>
    </dgm:pt>
    <dgm:pt modelId="{38EC8E43-E81E-453D-B203-F9F7C750E544}">
      <dgm:prSet phldrT="[Text]"/>
      <dgm:spPr/>
      <dgm:t>
        <a:bodyPr/>
        <a:lstStyle/>
        <a:p>
          <a:r>
            <a:rPr lang="en-GB"/>
            <a:t>West Yorkshire Resilience Forum Coordinator</a:t>
          </a:r>
        </a:p>
      </dgm:t>
    </dgm:pt>
    <dgm:pt modelId="{286C273E-4FDE-4F40-A421-F4E1ECF71566}" type="parTrans" cxnId="{C44D3682-F57F-40E2-B7B3-CA25553610CF}">
      <dgm:prSet/>
      <dgm:spPr/>
      <dgm:t>
        <a:bodyPr/>
        <a:lstStyle/>
        <a:p>
          <a:endParaRPr lang="en-GB"/>
        </a:p>
      </dgm:t>
    </dgm:pt>
    <dgm:pt modelId="{351AC5F4-1C5A-4E2D-ABF1-C55CE1984B4C}" type="sibTrans" cxnId="{C44D3682-F57F-40E2-B7B3-CA25553610CF}">
      <dgm:prSet/>
      <dgm:spPr/>
      <dgm:t>
        <a:bodyPr/>
        <a:lstStyle/>
        <a:p>
          <a:endParaRPr lang="en-GB"/>
        </a:p>
      </dgm:t>
    </dgm:pt>
    <dgm:pt modelId="{1FD3034F-4119-4F95-A7AE-4825049EE369}" type="pres">
      <dgm:prSet presAssocID="{AE59E1B3-D1E8-43DC-9D36-92F7FEB379BB}" presName="hierChild1" presStyleCnt="0">
        <dgm:presLayoutVars>
          <dgm:orgChart val="1"/>
          <dgm:chPref val="1"/>
          <dgm:dir/>
          <dgm:animOne val="branch"/>
          <dgm:animLvl val="lvl"/>
          <dgm:resizeHandles/>
        </dgm:presLayoutVars>
      </dgm:prSet>
      <dgm:spPr/>
    </dgm:pt>
    <dgm:pt modelId="{8F039E5E-6C68-48CA-8C46-70D18CA38F9F}" type="pres">
      <dgm:prSet presAssocID="{C4C26CF1-31E2-4662-9A6F-734506C1191A}" presName="hierRoot1" presStyleCnt="0">
        <dgm:presLayoutVars>
          <dgm:hierBranch val="init"/>
        </dgm:presLayoutVars>
      </dgm:prSet>
      <dgm:spPr/>
    </dgm:pt>
    <dgm:pt modelId="{B20AF624-BA93-4775-AB4C-9259BD8BCD0F}" type="pres">
      <dgm:prSet presAssocID="{C4C26CF1-31E2-4662-9A6F-734506C1191A}" presName="rootComposite1" presStyleCnt="0"/>
      <dgm:spPr/>
    </dgm:pt>
    <dgm:pt modelId="{053A4C4C-0329-4B19-B477-C848649F486C}" type="pres">
      <dgm:prSet presAssocID="{C4C26CF1-31E2-4662-9A6F-734506C1191A}" presName="rootText1" presStyleLbl="node0" presStyleIdx="0" presStyleCnt="1">
        <dgm:presLayoutVars>
          <dgm:chPref val="3"/>
        </dgm:presLayoutVars>
      </dgm:prSet>
      <dgm:spPr/>
    </dgm:pt>
    <dgm:pt modelId="{BEA6056F-0710-4697-97EC-272646C11C07}" type="pres">
      <dgm:prSet presAssocID="{C4C26CF1-31E2-4662-9A6F-734506C1191A}" presName="rootConnector1" presStyleLbl="node1" presStyleIdx="0" presStyleCnt="0"/>
      <dgm:spPr/>
    </dgm:pt>
    <dgm:pt modelId="{946E8118-E2C9-48CA-9117-F1485A9AAE7E}" type="pres">
      <dgm:prSet presAssocID="{C4C26CF1-31E2-4662-9A6F-734506C1191A}" presName="hierChild2" presStyleCnt="0"/>
      <dgm:spPr/>
    </dgm:pt>
    <dgm:pt modelId="{E0592A19-B18D-44D9-8BCC-4C2D0E1552C0}" type="pres">
      <dgm:prSet presAssocID="{199F08E6-7F70-4584-B2CE-703E3A271845}" presName="Name37" presStyleLbl="parChTrans1D2" presStyleIdx="0" presStyleCnt="3"/>
      <dgm:spPr/>
    </dgm:pt>
    <dgm:pt modelId="{8C4540BE-CAA9-4EE0-B607-D188D1F19B45}" type="pres">
      <dgm:prSet presAssocID="{1ABE4A94-1FCB-45B6-A5DE-DB0D4B3F038D}" presName="hierRoot2" presStyleCnt="0">
        <dgm:presLayoutVars>
          <dgm:hierBranch val="init"/>
        </dgm:presLayoutVars>
      </dgm:prSet>
      <dgm:spPr/>
    </dgm:pt>
    <dgm:pt modelId="{D9AFE359-94F2-4327-9F88-0D969DC473AA}" type="pres">
      <dgm:prSet presAssocID="{1ABE4A94-1FCB-45B6-A5DE-DB0D4B3F038D}" presName="rootComposite" presStyleCnt="0"/>
      <dgm:spPr/>
    </dgm:pt>
    <dgm:pt modelId="{B191A035-B7BB-472E-8814-D6CB2E9E9447}" type="pres">
      <dgm:prSet presAssocID="{1ABE4A94-1FCB-45B6-A5DE-DB0D4B3F038D}" presName="rootText" presStyleLbl="node2" presStyleIdx="0" presStyleCnt="2">
        <dgm:presLayoutVars>
          <dgm:chPref val="3"/>
        </dgm:presLayoutVars>
      </dgm:prSet>
      <dgm:spPr/>
    </dgm:pt>
    <dgm:pt modelId="{6E313401-07FC-4402-A7A8-2A37D46BDAD1}" type="pres">
      <dgm:prSet presAssocID="{1ABE4A94-1FCB-45B6-A5DE-DB0D4B3F038D}" presName="rootConnector" presStyleLbl="node2" presStyleIdx="0" presStyleCnt="2"/>
      <dgm:spPr/>
    </dgm:pt>
    <dgm:pt modelId="{F38E74E1-F069-4C50-9E46-8535432A3923}" type="pres">
      <dgm:prSet presAssocID="{1ABE4A94-1FCB-45B6-A5DE-DB0D4B3F038D}" presName="hierChild4" presStyleCnt="0"/>
      <dgm:spPr/>
    </dgm:pt>
    <dgm:pt modelId="{538A4BE3-FBAB-406B-B21C-7C9601CB8899}" type="pres">
      <dgm:prSet presAssocID="{1ABE4A94-1FCB-45B6-A5DE-DB0D4B3F038D}" presName="hierChild5" presStyleCnt="0"/>
      <dgm:spPr/>
    </dgm:pt>
    <dgm:pt modelId="{3AFC22BD-2C95-4C28-900A-1F1FF318B618}" type="pres">
      <dgm:prSet presAssocID="{286C273E-4FDE-4F40-A421-F4E1ECF71566}" presName="Name37" presStyleLbl="parChTrans1D2" presStyleIdx="1" presStyleCnt="3"/>
      <dgm:spPr/>
    </dgm:pt>
    <dgm:pt modelId="{BC923BD6-6948-4133-90DF-D913D6F7CF93}" type="pres">
      <dgm:prSet presAssocID="{38EC8E43-E81E-453D-B203-F9F7C750E544}" presName="hierRoot2" presStyleCnt="0">
        <dgm:presLayoutVars>
          <dgm:hierBranch val="init"/>
        </dgm:presLayoutVars>
      </dgm:prSet>
      <dgm:spPr/>
    </dgm:pt>
    <dgm:pt modelId="{CB8BB4EA-F4D0-417E-BBE2-A051418E535A}" type="pres">
      <dgm:prSet presAssocID="{38EC8E43-E81E-453D-B203-F9F7C750E544}" presName="rootComposite" presStyleCnt="0"/>
      <dgm:spPr/>
    </dgm:pt>
    <dgm:pt modelId="{505EA909-AD5E-4E45-8870-5535231E7EAB}" type="pres">
      <dgm:prSet presAssocID="{38EC8E43-E81E-453D-B203-F9F7C750E544}" presName="rootText" presStyleLbl="node2" presStyleIdx="1" presStyleCnt="2">
        <dgm:presLayoutVars>
          <dgm:chPref val="3"/>
        </dgm:presLayoutVars>
      </dgm:prSet>
      <dgm:spPr/>
    </dgm:pt>
    <dgm:pt modelId="{F15C55FE-E022-490B-92CC-A18D02BE57E0}" type="pres">
      <dgm:prSet presAssocID="{38EC8E43-E81E-453D-B203-F9F7C750E544}" presName="rootConnector" presStyleLbl="node2" presStyleIdx="1" presStyleCnt="2"/>
      <dgm:spPr/>
    </dgm:pt>
    <dgm:pt modelId="{E25215EA-5EBF-45B1-B588-4786DC1EB4CF}" type="pres">
      <dgm:prSet presAssocID="{38EC8E43-E81E-453D-B203-F9F7C750E544}" presName="hierChild4" presStyleCnt="0"/>
      <dgm:spPr/>
    </dgm:pt>
    <dgm:pt modelId="{15781BF3-039E-4091-B8F6-C1D482FB5347}" type="pres">
      <dgm:prSet presAssocID="{38EC8E43-E81E-453D-B203-F9F7C750E544}" presName="hierChild5" presStyleCnt="0"/>
      <dgm:spPr/>
    </dgm:pt>
    <dgm:pt modelId="{0724FD65-DB50-4717-B799-9B4B4F06EDF0}" type="pres">
      <dgm:prSet presAssocID="{C4C26CF1-31E2-4662-9A6F-734506C1191A}" presName="hierChild3" presStyleCnt="0"/>
      <dgm:spPr/>
    </dgm:pt>
    <dgm:pt modelId="{0D39F4AC-6248-4B0A-9F6C-85C35EA3BB28}" type="pres">
      <dgm:prSet presAssocID="{486DEBEC-5C4D-4E0E-9CE8-4675DA10FABD}" presName="Name111" presStyleLbl="parChTrans1D2" presStyleIdx="2" presStyleCnt="3"/>
      <dgm:spPr/>
    </dgm:pt>
    <dgm:pt modelId="{7EF05965-4D97-43A1-BAC4-988A3FB8415D}" type="pres">
      <dgm:prSet presAssocID="{BCE50F50-1CD5-4986-BD6D-7F02038DD563}" presName="hierRoot3" presStyleCnt="0">
        <dgm:presLayoutVars>
          <dgm:hierBranch val="init"/>
        </dgm:presLayoutVars>
      </dgm:prSet>
      <dgm:spPr/>
    </dgm:pt>
    <dgm:pt modelId="{AEB5217F-856D-40B7-910A-3D350CEB7EBD}" type="pres">
      <dgm:prSet presAssocID="{BCE50F50-1CD5-4986-BD6D-7F02038DD563}" presName="rootComposite3" presStyleCnt="0"/>
      <dgm:spPr/>
    </dgm:pt>
    <dgm:pt modelId="{6F857831-26D5-41B9-996D-17265EFB378A}" type="pres">
      <dgm:prSet presAssocID="{BCE50F50-1CD5-4986-BD6D-7F02038DD563}" presName="rootText3" presStyleLbl="asst1" presStyleIdx="0" presStyleCnt="1">
        <dgm:presLayoutVars>
          <dgm:chPref val="3"/>
        </dgm:presLayoutVars>
      </dgm:prSet>
      <dgm:spPr/>
    </dgm:pt>
    <dgm:pt modelId="{489079B2-354F-4F78-A323-352208A2AC52}" type="pres">
      <dgm:prSet presAssocID="{BCE50F50-1CD5-4986-BD6D-7F02038DD563}" presName="rootConnector3" presStyleLbl="asst1" presStyleIdx="0" presStyleCnt="1"/>
      <dgm:spPr/>
    </dgm:pt>
    <dgm:pt modelId="{EDE5DDAA-D454-4B6D-BA60-93ED5FF384E1}" type="pres">
      <dgm:prSet presAssocID="{BCE50F50-1CD5-4986-BD6D-7F02038DD563}" presName="hierChild6" presStyleCnt="0"/>
      <dgm:spPr/>
    </dgm:pt>
    <dgm:pt modelId="{68F6DCB5-B160-439B-8E03-508F07FB84A6}" type="pres">
      <dgm:prSet presAssocID="{BCE50F50-1CD5-4986-BD6D-7F02038DD563}" presName="hierChild7" presStyleCnt="0"/>
      <dgm:spPr/>
    </dgm:pt>
  </dgm:ptLst>
  <dgm:cxnLst>
    <dgm:cxn modelId="{4FE2F213-709B-4742-A6D3-BDDB6312EF67}" type="presOf" srcId="{486DEBEC-5C4D-4E0E-9CE8-4675DA10FABD}" destId="{0D39F4AC-6248-4B0A-9F6C-85C35EA3BB28}" srcOrd="0" destOrd="0" presId="urn:microsoft.com/office/officeart/2005/8/layout/orgChart1"/>
    <dgm:cxn modelId="{F260C51E-AB5F-427C-A184-FFCEF8AA6CC1}" srcId="{AE59E1B3-D1E8-43DC-9D36-92F7FEB379BB}" destId="{C4C26CF1-31E2-4662-9A6F-734506C1191A}" srcOrd="0" destOrd="0" parTransId="{C4452FF9-C135-49C1-AC80-1AEAEECE738A}" sibTransId="{D79D1707-7D7F-4FA5-B44F-4C57E71D17F3}"/>
    <dgm:cxn modelId="{52AD0C2F-2177-4335-A493-0CBDD1BE24F0}" type="presOf" srcId="{BCE50F50-1CD5-4986-BD6D-7F02038DD563}" destId="{489079B2-354F-4F78-A323-352208A2AC52}" srcOrd="1" destOrd="0" presId="urn:microsoft.com/office/officeart/2005/8/layout/orgChart1"/>
    <dgm:cxn modelId="{92A5116C-B3BA-4E66-A654-95C869D1B181}" type="presOf" srcId="{C4C26CF1-31E2-4662-9A6F-734506C1191A}" destId="{BEA6056F-0710-4697-97EC-272646C11C07}" srcOrd="1" destOrd="0" presId="urn:microsoft.com/office/officeart/2005/8/layout/orgChart1"/>
    <dgm:cxn modelId="{C44D3682-F57F-40E2-B7B3-CA25553610CF}" srcId="{C4C26CF1-31E2-4662-9A6F-734506C1191A}" destId="{38EC8E43-E81E-453D-B203-F9F7C750E544}" srcOrd="2" destOrd="0" parTransId="{286C273E-4FDE-4F40-A421-F4E1ECF71566}" sibTransId="{351AC5F4-1C5A-4E2D-ABF1-C55CE1984B4C}"/>
    <dgm:cxn modelId="{491A3E98-3104-4199-B348-85E17D0285E7}" type="presOf" srcId="{1ABE4A94-1FCB-45B6-A5DE-DB0D4B3F038D}" destId="{6E313401-07FC-4402-A7A8-2A37D46BDAD1}" srcOrd="1" destOrd="0" presId="urn:microsoft.com/office/officeart/2005/8/layout/orgChart1"/>
    <dgm:cxn modelId="{71E9029D-513B-48B8-84F7-1C8100EFFFA6}" srcId="{C4C26CF1-31E2-4662-9A6F-734506C1191A}" destId="{1ABE4A94-1FCB-45B6-A5DE-DB0D4B3F038D}" srcOrd="1" destOrd="0" parTransId="{199F08E6-7F70-4584-B2CE-703E3A271845}" sibTransId="{0571C0A9-EF0A-49B5-B058-448998EBB1A1}"/>
    <dgm:cxn modelId="{9B520AA5-9B14-4205-96CC-73F69DE7567C}" type="presOf" srcId="{38EC8E43-E81E-453D-B203-F9F7C750E544}" destId="{F15C55FE-E022-490B-92CC-A18D02BE57E0}" srcOrd="1" destOrd="0" presId="urn:microsoft.com/office/officeart/2005/8/layout/orgChart1"/>
    <dgm:cxn modelId="{E61B62A8-8992-4E5E-8ED0-88790C44327A}" type="presOf" srcId="{AE59E1B3-D1E8-43DC-9D36-92F7FEB379BB}" destId="{1FD3034F-4119-4F95-A7AE-4825049EE369}" srcOrd="0" destOrd="0" presId="urn:microsoft.com/office/officeart/2005/8/layout/orgChart1"/>
    <dgm:cxn modelId="{6B07C6A9-F3FC-4919-AE7A-83E4154B4ABE}" type="presOf" srcId="{C4C26CF1-31E2-4662-9A6F-734506C1191A}" destId="{053A4C4C-0329-4B19-B477-C848649F486C}" srcOrd="0" destOrd="0" presId="urn:microsoft.com/office/officeart/2005/8/layout/orgChart1"/>
    <dgm:cxn modelId="{E45918AE-942A-47BF-AF6B-840F7C647C90}" srcId="{C4C26CF1-31E2-4662-9A6F-734506C1191A}" destId="{BCE50F50-1CD5-4986-BD6D-7F02038DD563}" srcOrd="0" destOrd="0" parTransId="{486DEBEC-5C4D-4E0E-9CE8-4675DA10FABD}" sibTransId="{8764AC25-4E01-48FF-B27B-A05DF22FFCF2}"/>
    <dgm:cxn modelId="{EADFF6AE-25BA-4A28-93F2-D02E13C00712}" type="presOf" srcId="{38EC8E43-E81E-453D-B203-F9F7C750E544}" destId="{505EA909-AD5E-4E45-8870-5535231E7EAB}" srcOrd="0" destOrd="0" presId="urn:microsoft.com/office/officeart/2005/8/layout/orgChart1"/>
    <dgm:cxn modelId="{AC2403C4-6CF4-41C4-BAE0-6A71E72CB5BC}" type="presOf" srcId="{BCE50F50-1CD5-4986-BD6D-7F02038DD563}" destId="{6F857831-26D5-41B9-996D-17265EFB378A}" srcOrd="0" destOrd="0" presId="urn:microsoft.com/office/officeart/2005/8/layout/orgChart1"/>
    <dgm:cxn modelId="{C5708CCC-2354-4AD8-95A3-34A56E8DF347}" type="presOf" srcId="{1ABE4A94-1FCB-45B6-A5DE-DB0D4B3F038D}" destId="{B191A035-B7BB-472E-8814-D6CB2E9E9447}" srcOrd="0" destOrd="0" presId="urn:microsoft.com/office/officeart/2005/8/layout/orgChart1"/>
    <dgm:cxn modelId="{A3E428F2-F031-4313-A3ED-1223436D984B}" type="presOf" srcId="{199F08E6-7F70-4584-B2CE-703E3A271845}" destId="{E0592A19-B18D-44D9-8BCC-4C2D0E1552C0}" srcOrd="0" destOrd="0" presId="urn:microsoft.com/office/officeart/2005/8/layout/orgChart1"/>
    <dgm:cxn modelId="{52A5BEFF-7F9C-400F-AA1B-E4D6565DB37C}" type="presOf" srcId="{286C273E-4FDE-4F40-A421-F4E1ECF71566}" destId="{3AFC22BD-2C95-4C28-900A-1F1FF318B618}" srcOrd="0" destOrd="0" presId="urn:microsoft.com/office/officeart/2005/8/layout/orgChart1"/>
    <dgm:cxn modelId="{E1C61B52-33CC-4C50-829A-1A7F212B900D}" type="presParOf" srcId="{1FD3034F-4119-4F95-A7AE-4825049EE369}" destId="{8F039E5E-6C68-48CA-8C46-70D18CA38F9F}" srcOrd="0" destOrd="0" presId="urn:microsoft.com/office/officeart/2005/8/layout/orgChart1"/>
    <dgm:cxn modelId="{6E3C8832-FA2F-46EA-AE4F-48A096AB19A5}" type="presParOf" srcId="{8F039E5E-6C68-48CA-8C46-70D18CA38F9F}" destId="{B20AF624-BA93-4775-AB4C-9259BD8BCD0F}" srcOrd="0" destOrd="0" presId="urn:microsoft.com/office/officeart/2005/8/layout/orgChart1"/>
    <dgm:cxn modelId="{1D26CF34-BC69-4954-8290-EAA1FED43310}" type="presParOf" srcId="{B20AF624-BA93-4775-AB4C-9259BD8BCD0F}" destId="{053A4C4C-0329-4B19-B477-C848649F486C}" srcOrd="0" destOrd="0" presId="urn:microsoft.com/office/officeart/2005/8/layout/orgChart1"/>
    <dgm:cxn modelId="{200306A6-FF6F-4D85-A6E6-4BB55AD7B8C5}" type="presParOf" srcId="{B20AF624-BA93-4775-AB4C-9259BD8BCD0F}" destId="{BEA6056F-0710-4697-97EC-272646C11C07}" srcOrd="1" destOrd="0" presId="urn:microsoft.com/office/officeart/2005/8/layout/orgChart1"/>
    <dgm:cxn modelId="{D5530865-A453-429A-817E-EFA4925ADB99}" type="presParOf" srcId="{8F039E5E-6C68-48CA-8C46-70D18CA38F9F}" destId="{946E8118-E2C9-48CA-9117-F1485A9AAE7E}" srcOrd="1" destOrd="0" presId="urn:microsoft.com/office/officeart/2005/8/layout/orgChart1"/>
    <dgm:cxn modelId="{66DA2B46-2786-4A37-8528-CCE2D90C8B82}" type="presParOf" srcId="{946E8118-E2C9-48CA-9117-F1485A9AAE7E}" destId="{E0592A19-B18D-44D9-8BCC-4C2D0E1552C0}" srcOrd="0" destOrd="0" presId="urn:microsoft.com/office/officeart/2005/8/layout/orgChart1"/>
    <dgm:cxn modelId="{86CEAE45-D36E-496B-8C4C-6C2F0EDE432B}" type="presParOf" srcId="{946E8118-E2C9-48CA-9117-F1485A9AAE7E}" destId="{8C4540BE-CAA9-4EE0-B607-D188D1F19B45}" srcOrd="1" destOrd="0" presId="urn:microsoft.com/office/officeart/2005/8/layout/orgChart1"/>
    <dgm:cxn modelId="{060A33A9-D20F-4FEC-92C5-9DE5EC18999A}" type="presParOf" srcId="{8C4540BE-CAA9-4EE0-B607-D188D1F19B45}" destId="{D9AFE359-94F2-4327-9F88-0D969DC473AA}" srcOrd="0" destOrd="0" presId="urn:microsoft.com/office/officeart/2005/8/layout/orgChart1"/>
    <dgm:cxn modelId="{6CD3210E-65AA-4FE3-9D39-88D72F40C03D}" type="presParOf" srcId="{D9AFE359-94F2-4327-9F88-0D969DC473AA}" destId="{B191A035-B7BB-472E-8814-D6CB2E9E9447}" srcOrd="0" destOrd="0" presId="urn:microsoft.com/office/officeart/2005/8/layout/orgChart1"/>
    <dgm:cxn modelId="{41E1C675-21B6-4BCF-8491-4879A1435806}" type="presParOf" srcId="{D9AFE359-94F2-4327-9F88-0D969DC473AA}" destId="{6E313401-07FC-4402-A7A8-2A37D46BDAD1}" srcOrd="1" destOrd="0" presId="urn:microsoft.com/office/officeart/2005/8/layout/orgChart1"/>
    <dgm:cxn modelId="{3779A4C3-50AF-4E02-8EA3-D5F8551137E6}" type="presParOf" srcId="{8C4540BE-CAA9-4EE0-B607-D188D1F19B45}" destId="{F38E74E1-F069-4C50-9E46-8535432A3923}" srcOrd="1" destOrd="0" presId="urn:microsoft.com/office/officeart/2005/8/layout/orgChart1"/>
    <dgm:cxn modelId="{E5CF314F-EE2E-4B83-84DC-AFB04A862EDC}" type="presParOf" srcId="{8C4540BE-CAA9-4EE0-B607-D188D1F19B45}" destId="{538A4BE3-FBAB-406B-B21C-7C9601CB8899}" srcOrd="2" destOrd="0" presId="urn:microsoft.com/office/officeart/2005/8/layout/orgChart1"/>
    <dgm:cxn modelId="{9C9231F9-AE5D-4465-80E4-0F14F2E6C995}" type="presParOf" srcId="{946E8118-E2C9-48CA-9117-F1485A9AAE7E}" destId="{3AFC22BD-2C95-4C28-900A-1F1FF318B618}" srcOrd="2" destOrd="0" presId="urn:microsoft.com/office/officeart/2005/8/layout/orgChart1"/>
    <dgm:cxn modelId="{891732A8-AE57-46BF-AD71-AEC83C497FD2}" type="presParOf" srcId="{946E8118-E2C9-48CA-9117-F1485A9AAE7E}" destId="{BC923BD6-6948-4133-90DF-D913D6F7CF93}" srcOrd="3" destOrd="0" presId="urn:microsoft.com/office/officeart/2005/8/layout/orgChart1"/>
    <dgm:cxn modelId="{24E2ED56-663D-4CC6-ABA6-7720B9BF4F14}" type="presParOf" srcId="{BC923BD6-6948-4133-90DF-D913D6F7CF93}" destId="{CB8BB4EA-F4D0-417E-BBE2-A051418E535A}" srcOrd="0" destOrd="0" presId="urn:microsoft.com/office/officeart/2005/8/layout/orgChart1"/>
    <dgm:cxn modelId="{9D4EF8E7-BB98-4FCF-A0BE-798DAE642FC6}" type="presParOf" srcId="{CB8BB4EA-F4D0-417E-BBE2-A051418E535A}" destId="{505EA909-AD5E-4E45-8870-5535231E7EAB}" srcOrd="0" destOrd="0" presId="urn:microsoft.com/office/officeart/2005/8/layout/orgChart1"/>
    <dgm:cxn modelId="{8118B8C8-FA37-43DF-B5DB-4ABCC8233C68}" type="presParOf" srcId="{CB8BB4EA-F4D0-417E-BBE2-A051418E535A}" destId="{F15C55FE-E022-490B-92CC-A18D02BE57E0}" srcOrd="1" destOrd="0" presId="urn:microsoft.com/office/officeart/2005/8/layout/orgChart1"/>
    <dgm:cxn modelId="{308CCB2D-96CA-4B38-9B90-739F4C211C58}" type="presParOf" srcId="{BC923BD6-6948-4133-90DF-D913D6F7CF93}" destId="{E25215EA-5EBF-45B1-B588-4786DC1EB4CF}" srcOrd="1" destOrd="0" presId="urn:microsoft.com/office/officeart/2005/8/layout/orgChart1"/>
    <dgm:cxn modelId="{0CE0DE70-DE15-4622-8BD3-D82F297BB0A4}" type="presParOf" srcId="{BC923BD6-6948-4133-90DF-D913D6F7CF93}" destId="{15781BF3-039E-4091-B8F6-C1D482FB5347}" srcOrd="2" destOrd="0" presId="urn:microsoft.com/office/officeart/2005/8/layout/orgChart1"/>
    <dgm:cxn modelId="{01401205-4D0A-493E-A611-7C8634E750D0}" type="presParOf" srcId="{8F039E5E-6C68-48CA-8C46-70D18CA38F9F}" destId="{0724FD65-DB50-4717-B799-9B4B4F06EDF0}" srcOrd="2" destOrd="0" presId="urn:microsoft.com/office/officeart/2005/8/layout/orgChart1"/>
    <dgm:cxn modelId="{80795B8B-480F-444A-8030-1625009320FD}" type="presParOf" srcId="{0724FD65-DB50-4717-B799-9B4B4F06EDF0}" destId="{0D39F4AC-6248-4B0A-9F6C-85C35EA3BB28}" srcOrd="0" destOrd="0" presId="urn:microsoft.com/office/officeart/2005/8/layout/orgChart1"/>
    <dgm:cxn modelId="{3AEB2A94-7061-44A9-8F07-9C5E2B5294A8}" type="presParOf" srcId="{0724FD65-DB50-4717-B799-9B4B4F06EDF0}" destId="{7EF05965-4D97-43A1-BAC4-988A3FB8415D}" srcOrd="1" destOrd="0" presId="urn:microsoft.com/office/officeart/2005/8/layout/orgChart1"/>
    <dgm:cxn modelId="{5E157406-0D6D-4927-9C86-C5FFDB378709}" type="presParOf" srcId="{7EF05965-4D97-43A1-BAC4-988A3FB8415D}" destId="{AEB5217F-856D-40B7-910A-3D350CEB7EBD}" srcOrd="0" destOrd="0" presId="urn:microsoft.com/office/officeart/2005/8/layout/orgChart1"/>
    <dgm:cxn modelId="{C8964184-F9E8-42E1-8716-E9C939E5033F}" type="presParOf" srcId="{AEB5217F-856D-40B7-910A-3D350CEB7EBD}" destId="{6F857831-26D5-41B9-996D-17265EFB378A}" srcOrd="0" destOrd="0" presId="urn:microsoft.com/office/officeart/2005/8/layout/orgChart1"/>
    <dgm:cxn modelId="{0ACE60E4-6CB3-4391-BEBA-B04758827E37}" type="presParOf" srcId="{AEB5217F-856D-40B7-910A-3D350CEB7EBD}" destId="{489079B2-354F-4F78-A323-352208A2AC52}" srcOrd="1" destOrd="0" presId="urn:microsoft.com/office/officeart/2005/8/layout/orgChart1"/>
    <dgm:cxn modelId="{9492D579-E30B-4BEC-9CF1-74B2D78E99B6}" type="presParOf" srcId="{7EF05965-4D97-43A1-BAC4-988A3FB8415D}" destId="{EDE5DDAA-D454-4B6D-BA60-93ED5FF384E1}" srcOrd="1" destOrd="0" presId="urn:microsoft.com/office/officeart/2005/8/layout/orgChart1"/>
    <dgm:cxn modelId="{96BE56B6-6483-4A99-B14E-4009E7BA9118}" type="presParOf" srcId="{7EF05965-4D97-43A1-BAC4-988A3FB8415D}" destId="{68F6DCB5-B160-439B-8E03-508F07FB84A6}"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39F4AC-6248-4B0A-9F6C-85C35EA3BB28}">
      <dsp:nvSpPr>
        <dsp:cNvPr id="0" name=""/>
        <dsp:cNvSpPr/>
      </dsp:nvSpPr>
      <dsp:spPr>
        <a:xfrm>
          <a:off x="2568275" y="833865"/>
          <a:ext cx="174924" cy="766334"/>
        </a:xfrm>
        <a:custGeom>
          <a:avLst/>
          <a:gdLst/>
          <a:ahLst/>
          <a:cxnLst/>
          <a:rect l="0" t="0" r="0" b="0"/>
          <a:pathLst>
            <a:path>
              <a:moveTo>
                <a:pt x="174924" y="0"/>
              </a:moveTo>
              <a:lnTo>
                <a:pt x="174924" y="766334"/>
              </a:lnTo>
              <a:lnTo>
                <a:pt x="0" y="7663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FC22BD-2C95-4C28-900A-1F1FF318B618}">
      <dsp:nvSpPr>
        <dsp:cNvPr id="0" name=""/>
        <dsp:cNvSpPr/>
      </dsp:nvSpPr>
      <dsp:spPr>
        <a:xfrm>
          <a:off x="2743200" y="833865"/>
          <a:ext cx="1007896" cy="1532669"/>
        </a:xfrm>
        <a:custGeom>
          <a:avLst/>
          <a:gdLst/>
          <a:ahLst/>
          <a:cxnLst/>
          <a:rect l="0" t="0" r="0" b="0"/>
          <a:pathLst>
            <a:path>
              <a:moveTo>
                <a:pt x="0" y="0"/>
              </a:moveTo>
              <a:lnTo>
                <a:pt x="0" y="1357745"/>
              </a:lnTo>
              <a:lnTo>
                <a:pt x="1007896" y="1357745"/>
              </a:lnTo>
              <a:lnTo>
                <a:pt x="1007896" y="15326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592A19-B18D-44D9-8BCC-4C2D0E1552C0}">
      <dsp:nvSpPr>
        <dsp:cNvPr id="0" name=""/>
        <dsp:cNvSpPr/>
      </dsp:nvSpPr>
      <dsp:spPr>
        <a:xfrm>
          <a:off x="1735303" y="833865"/>
          <a:ext cx="1007896" cy="1532669"/>
        </a:xfrm>
        <a:custGeom>
          <a:avLst/>
          <a:gdLst/>
          <a:ahLst/>
          <a:cxnLst/>
          <a:rect l="0" t="0" r="0" b="0"/>
          <a:pathLst>
            <a:path>
              <a:moveTo>
                <a:pt x="1007896" y="0"/>
              </a:moveTo>
              <a:lnTo>
                <a:pt x="1007896" y="1357745"/>
              </a:lnTo>
              <a:lnTo>
                <a:pt x="0" y="1357745"/>
              </a:lnTo>
              <a:lnTo>
                <a:pt x="0" y="15326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3A4C4C-0329-4B19-B477-C848649F486C}">
      <dsp:nvSpPr>
        <dsp:cNvPr id="0" name=""/>
        <dsp:cNvSpPr/>
      </dsp:nvSpPr>
      <dsp:spPr>
        <a:xfrm>
          <a:off x="1910227" y="892"/>
          <a:ext cx="1665944" cy="8329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Assistant Chief Constable Operational Support (WYRF Co-chairs and Partnership Agencies)</a:t>
          </a:r>
        </a:p>
      </dsp:txBody>
      <dsp:txXfrm>
        <a:off x="1910227" y="892"/>
        <a:ext cx="1665944" cy="832972"/>
      </dsp:txXfrm>
    </dsp:sp>
    <dsp:sp modelId="{B191A035-B7BB-472E-8814-D6CB2E9E9447}">
      <dsp:nvSpPr>
        <dsp:cNvPr id="0" name=""/>
        <dsp:cNvSpPr/>
      </dsp:nvSpPr>
      <dsp:spPr>
        <a:xfrm>
          <a:off x="902330" y="2366534"/>
          <a:ext cx="1665944" cy="832972"/>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West Yorkshire Resilience Forum Community Resilience Officer</a:t>
          </a:r>
        </a:p>
      </dsp:txBody>
      <dsp:txXfrm>
        <a:off x="902330" y="2366534"/>
        <a:ext cx="1665944" cy="832972"/>
      </dsp:txXfrm>
    </dsp:sp>
    <dsp:sp modelId="{505EA909-AD5E-4E45-8870-5535231E7EAB}">
      <dsp:nvSpPr>
        <dsp:cNvPr id="0" name=""/>
        <dsp:cNvSpPr/>
      </dsp:nvSpPr>
      <dsp:spPr>
        <a:xfrm>
          <a:off x="2918124" y="2366534"/>
          <a:ext cx="1665944" cy="8329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West Yorkshire Resilience Forum Coordinator</a:t>
          </a:r>
        </a:p>
      </dsp:txBody>
      <dsp:txXfrm>
        <a:off x="2918124" y="2366534"/>
        <a:ext cx="1665944" cy="832972"/>
      </dsp:txXfrm>
    </dsp:sp>
    <dsp:sp modelId="{6F857831-26D5-41B9-996D-17265EFB378A}">
      <dsp:nvSpPr>
        <dsp:cNvPr id="0" name=""/>
        <dsp:cNvSpPr/>
      </dsp:nvSpPr>
      <dsp:spPr>
        <a:xfrm>
          <a:off x="902330" y="1183713"/>
          <a:ext cx="1665944" cy="8329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West Yorklshire Resilience Forum Manager (Inspector)</a:t>
          </a:r>
        </a:p>
      </dsp:txBody>
      <dsp:txXfrm>
        <a:off x="902330" y="1183713"/>
        <a:ext cx="1665944" cy="8329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4325d95-35ba-46ca-aaac-778957f5ebb0" xsi:nil="true"/>
    <_dlc_DocId xmlns="64325d95-35ba-46ca-aaac-778957f5ebb0">U4VZSK3Q3Z65-1654811717-96638</_dlc_DocId>
    <_dlc_DocIdUrl xmlns="64325d95-35ba-46ca-aaac-778957f5ebb0">
      <Url>https://westyorkshirefire.sharepoint.com/teams/HR/_layouts/15/DocIdRedir.aspx?ID=U4VZSK3Q3Z65-1654811717-96638</Url>
      <Description>U4VZSK3Q3Z65-1654811717-96638</Description>
    </_dlc_DocIdUrl>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Number xmlns="34b6d412-54fa-4bc1-b286-82b73b84dfb9" xsi:nil="true"/>
    <PolicyStatus xmlns="34b6d412-54fa-4bc1-b286-82b73b84dfb9" xsi:nil="true"/>
    <PolicyCategory xmlns="34b6d412-54fa-4bc1-b286-82b73b84dfb9" xsi:nil="true"/>
    <PolicyType2 xmlns="34b6d412-54fa-4bc1-b286-82b73b84dfb9">Employee Relations</PolicyType2>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2.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3.xml><?xml version="1.0" encoding="utf-8"?>
<ds:datastoreItem xmlns:ds="http://schemas.openxmlformats.org/officeDocument/2006/customXml" ds:itemID="{8EE22DAC-0930-43DC-BCC9-52F761B39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64325d95-35ba-46ca-aaac-778957f5ebb0"/>
    <ds:schemaRef ds:uri="34b6d412-54fa-4bc1-b286-82b73b84dfb9"/>
  </ds:schemaRefs>
</ds:datastoreItem>
</file>

<file path=customXml/itemProps5.xml><?xml version="1.0" encoding="utf-8"?>
<ds:datastoreItem xmlns:ds="http://schemas.openxmlformats.org/officeDocument/2006/customXml" ds:itemID="{452D868F-FA76-4482-87AA-0BD2A07A4F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56</TotalTime>
  <Pages>1</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Liz Tingle</cp:lastModifiedBy>
  <cp:revision>42</cp:revision>
  <dcterms:created xsi:type="dcterms:W3CDTF">2025-08-07T08:48:00Z</dcterms:created>
  <dcterms:modified xsi:type="dcterms:W3CDTF">2025-08-11T13:37:00Z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JobDescriptions">
    <vt:lpwstr>1020;#JobDescriptions|8bb9be32-31c0-40dc-91dc-cae3788c5e0a</vt:lpwstr>
  </property>
  <property fmtid="{D5CDD505-2E9C-101B-9397-08002B2CF9AE}" pid="13" name="_dlc_DocIdItemGuid">
    <vt:lpwstr>c8d16d07-194f-4ffe-a084-fdbc6105c560</vt:lpwstr>
  </property>
</Properties>
</file>